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D2" w:rsidRDefault="001838D2" w:rsidP="001838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800000"/>
          <w:sz w:val="36"/>
          <w:szCs w:val="36"/>
          <w:lang w:eastAsia="pl-PL"/>
        </w:rPr>
        <w:drawing>
          <wp:inline distT="0" distB="0" distL="0" distR="0">
            <wp:extent cx="5760720" cy="3014980"/>
            <wp:effectExtent l="19050" t="0" r="0" b="0"/>
            <wp:docPr id="1" name="Obraz 0" descr="newsletter-gorspodarczy-biznes-lubelsk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gorspodarczy-biznes-lubelski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D2" w:rsidRDefault="001838D2" w:rsidP="001838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</w:pPr>
    </w:p>
    <w:p w:rsidR="001838D2" w:rsidRPr="001838D2" w:rsidRDefault="001838D2" w:rsidP="001838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1838D2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WIADOMOŚCI </w:t>
      </w:r>
    </w:p>
    <w:p w:rsidR="001838D2" w:rsidRPr="001838D2" w:rsidRDefault="001838D2" w:rsidP="00183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6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Cykl bezpłatnych spotkań Biznes Lubelskie</w:t>
        </w:r>
      </w:hyperlink>
    </w:p>
    <w:p w:rsidR="001838D2" w:rsidRPr="001838D2" w:rsidRDefault="001838D2" w:rsidP="00183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7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Pierwszy dzień konferencji PUIG LUB-INVEST 2018 za nami</w:t>
        </w:r>
      </w:hyperlink>
    </w:p>
    <w:p w:rsidR="001838D2" w:rsidRPr="001838D2" w:rsidRDefault="001838D2" w:rsidP="00183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8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Lubelskie gospodarzem śniadania inwestycyjnego w Warszawie. Zobacz wideo</w:t>
        </w:r>
      </w:hyperlink>
    </w:p>
    <w:p w:rsidR="001838D2" w:rsidRPr="001838D2" w:rsidRDefault="001838D2" w:rsidP="00183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9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KIG planuje misję gospodarcza do Sudanu</w:t>
        </w:r>
      </w:hyperlink>
    </w:p>
    <w:p w:rsidR="001838D2" w:rsidRPr="001838D2" w:rsidRDefault="001838D2" w:rsidP="00183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0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Międzyregionalne Warsztaty Tematyczne w Grecji z udziałem lubelskich firm oraz Instytucji Otoczenia Biznesu (IOB)</w:t>
        </w:r>
      </w:hyperlink>
    </w:p>
    <w:p w:rsidR="001838D2" w:rsidRPr="001838D2" w:rsidRDefault="001838D2" w:rsidP="00183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1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Ruszyła XI edycja Konkursu o Nagrodę Gospodarczą Prezydenta Miasta Lublin</w:t>
        </w:r>
      </w:hyperlink>
    </w:p>
    <w:p w:rsidR="001838D2" w:rsidRPr="001838D2" w:rsidRDefault="001838D2" w:rsidP="00183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2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Lubelski Orzeł Biznesu 2017 - znamy laureatów!</w:t>
        </w:r>
      </w:hyperlink>
    </w:p>
    <w:p w:rsidR="001838D2" w:rsidRPr="001838D2" w:rsidRDefault="001838D2" w:rsidP="00183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3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Ruszyła bezpłatna lubelska strefa kibica na Arenie Lublin</w:t>
        </w:r>
      </w:hyperlink>
    </w:p>
    <w:p w:rsidR="001838D2" w:rsidRPr="001838D2" w:rsidRDefault="001838D2" w:rsidP="001838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1838D2" w:rsidRPr="001838D2" w:rsidRDefault="001838D2" w:rsidP="001838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1838D2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NADCHODZĄCE WYDARZENIA</w:t>
      </w:r>
    </w:p>
    <w:p w:rsidR="001838D2" w:rsidRPr="001838D2" w:rsidRDefault="001838D2" w:rsidP="00183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4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Szkolenie nt. Zarządzanie w zakresie Odpowiedzialnych Innowacji</w:t>
        </w:r>
      </w:hyperlink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 18 czerwca | ​Lublin</w:t>
      </w:r>
    </w:p>
    <w:p w:rsidR="001838D2" w:rsidRPr="001838D2" w:rsidRDefault="001838D2" w:rsidP="00183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5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Konferencja Politechnika Lubelska dla biznesu</w:t>
        </w:r>
      </w:hyperlink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21 czerwca | Lublin</w:t>
      </w:r>
    </w:p>
    <w:p w:rsidR="001838D2" w:rsidRPr="001838D2" w:rsidRDefault="001838D2" w:rsidP="00183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6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Śniadanie biznesowe w ramach projektu REBORN</w:t>
        </w:r>
      </w:hyperlink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26 czerwca | Lublin</w:t>
      </w:r>
    </w:p>
    <w:p w:rsidR="001838D2" w:rsidRPr="001838D2" w:rsidRDefault="001838D2" w:rsidP="00183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7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Forum gospodarcze - rynek indyjski </w:t>
        </w:r>
      </w:hyperlink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| 27 czerwca | Warszawa</w:t>
      </w:r>
    </w:p>
    <w:p w:rsidR="001838D2" w:rsidRPr="001838D2" w:rsidRDefault="001838D2" w:rsidP="00183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8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Misja gospodarcza do Mozambiku</w:t>
        </w:r>
      </w:hyperlink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1-5 lipca | Mozambik</w:t>
      </w:r>
    </w:p>
    <w:p w:rsidR="001838D2" w:rsidRPr="001838D2" w:rsidRDefault="001838D2" w:rsidP="00183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9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Targi motoryzacyjne w Meksyku</w:t>
        </w:r>
      </w:hyperlink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11-13 lipca | Mexico City</w:t>
      </w:r>
    </w:p>
    <w:p w:rsidR="001838D2" w:rsidRPr="001838D2" w:rsidRDefault="001838D2" w:rsidP="00183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0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Mistrzostwa Polski w Lekkiej Atletyce</w:t>
        </w:r>
      </w:hyperlink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20 lipca | Lublin</w:t>
      </w:r>
    </w:p>
    <w:p w:rsidR="001838D2" w:rsidRPr="001838D2" w:rsidRDefault="001838D2" w:rsidP="00183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1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Targi Estetika w Brukseli</w:t>
        </w:r>
      </w:hyperlink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6-8 października | Bruksela</w:t>
      </w:r>
    </w:p>
    <w:p w:rsidR="001838D2" w:rsidRPr="001838D2" w:rsidRDefault="001838D2" w:rsidP="001838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1838D2" w:rsidRPr="001838D2" w:rsidRDefault="001838D2" w:rsidP="001838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1838D2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INWESTYCJE</w:t>
      </w:r>
    </w:p>
    <w:p w:rsidR="001838D2" w:rsidRPr="001838D2" w:rsidRDefault="001838D2" w:rsidP="00183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1838D2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</w:t>
      </w:r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 </w:t>
      </w:r>
      <w:hyperlink r:id="rId22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Sprawdź mapę terenów inwestycyjnych</w:t>
        </w:r>
      </w:hyperlink>
    </w:p>
    <w:p w:rsidR="001838D2" w:rsidRPr="001838D2" w:rsidRDefault="001838D2" w:rsidP="00183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1838D2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</w:t>
      </w:r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 </w:t>
      </w:r>
      <w:hyperlink r:id="rId23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Droga Piotrków – Wysokie oficjalnie otwarta</w:t>
        </w:r>
      </w:hyperlink>
    </w:p>
    <w:p w:rsidR="001838D2" w:rsidRPr="001838D2" w:rsidRDefault="001838D2" w:rsidP="00183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1838D2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lastRenderedPageBreak/>
        <w:t>Lubelskie</w:t>
      </w:r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 </w:t>
      </w:r>
      <w:hyperlink r:id="rId24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840 tysięcy złotych na promocję i rozwój rolnictwa oraz terenów wiejskich</w:t>
        </w:r>
      </w:hyperlink>
    </w:p>
    <w:p w:rsidR="001838D2" w:rsidRPr="001838D2" w:rsidRDefault="001838D2" w:rsidP="00183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1838D2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</w:t>
      </w:r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 </w:t>
      </w:r>
      <w:hyperlink r:id="rId25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Ruszył drugi etap przetargu na budowę części S19 Lublin-Kraśnik</w:t>
        </w:r>
      </w:hyperlink>
    </w:p>
    <w:p w:rsidR="001838D2" w:rsidRPr="001838D2" w:rsidRDefault="001838D2" w:rsidP="00183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1838D2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</w:t>
      </w:r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 </w:t>
      </w:r>
      <w:hyperlink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Gmina Kołczew i Ryki zmodernizują sieć wodociągową</w:t>
        </w:r>
      </w:hyperlink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dzięki dofinansowaniu</w:t>
      </w:r>
    </w:p>
    <w:p w:rsidR="001838D2" w:rsidRPr="001838D2" w:rsidRDefault="001838D2" w:rsidP="00183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1838D2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</w:t>
      </w:r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 </w:t>
      </w:r>
      <w:hyperlink r:id="rId26" w:anchor="Z_BoxBizLinkImg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Via Carpatia objęta ważnym europejskim programem. "Bardzo dobra wiadomość dla Polski"</w:t>
        </w:r>
      </w:hyperlink>
    </w:p>
    <w:p w:rsidR="001838D2" w:rsidRPr="001838D2" w:rsidRDefault="001838D2" w:rsidP="00183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1838D2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</w:t>
      </w:r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 </w:t>
      </w:r>
      <w:hyperlink r:id="rId27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Prezydent Krzysztof Żuk podsumował działania inwestycyjne miasta w latach 2010-2018</w:t>
        </w:r>
      </w:hyperlink>
    </w:p>
    <w:p w:rsidR="001838D2" w:rsidRPr="001838D2" w:rsidRDefault="001838D2" w:rsidP="00183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1838D2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</w:t>
      </w:r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 </w:t>
      </w:r>
      <w:hyperlink r:id="rId28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Inwestycje drogowe zmieniają Lublin</w:t>
        </w:r>
      </w:hyperlink>
    </w:p>
    <w:p w:rsidR="001838D2" w:rsidRPr="001838D2" w:rsidRDefault="001838D2" w:rsidP="00183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1838D2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</w:t>
      </w:r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 </w:t>
      </w:r>
      <w:hyperlink r:id="rId29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LOT-em bliżej z Lublina do Warszawy. Rusza nowe połączenie krajowe</w:t>
        </w:r>
      </w:hyperlink>
    </w:p>
    <w:p w:rsidR="001838D2" w:rsidRPr="001838D2" w:rsidRDefault="001838D2" w:rsidP="001838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1838D2" w:rsidRPr="001838D2" w:rsidRDefault="001838D2" w:rsidP="001838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1838D2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EKSPORT</w:t>
      </w:r>
    </w:p>
    <w:p w:rsidR="001838D2" w:rsidRPr="001838D2" w:rsidRDefault="001838D2" w:rsidP="00183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0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Szukasz partnera biznesowego? Sprawdź oferty kooperacyjne</w:t>
        </w:r>
      </w:hyperlink>
    </w:p>
    <w:p w:rsidR="001838D2" w:rsidRPr="001838D2" w:rsidRDefault="001838D2" w:rsidP="00183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1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NBP: Eksport w euro wzrósł w kwietniu o 8,6 proc. import o 9,9 proc.</w:t>
        </w:r>
      </w:hyperlink>
    </w:p>
    <w:p w:rsidR="001838D2" w:rsidRPr="001838D2" w:rsidRDefault="001838D2" w:rsidP="00183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2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Konfederacja Lewiatan: Eksport broni się przed spowolnieniem w Europie</w:t>
        </w:r>
      </w:hyperlink>
    </w:p>
    <w:p w:rsidR="001838D2" w:rsidRPr="001838D2" w:rsidRDefault="001838D2" w:rsidP="00183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3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MPiT: Najszybciej w I-IV wzrósł eksport mięsa i podrobów jadalnych</w:t>
        </w:r>
      </w:hyperlink>
    </w:p>
    <w:p w:rsidR="001838D2" w:rsidRPr="001838D2" w:rsidRDefault="001838D2" w:rsidP="00183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4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IERiGŻ: Niewielki wzrost eksportu wołowiny w I kwartale 2018</w:t>
        </w:r>
      </w:hyperlink>
    </w:p>
    <w:p w:rsidR="001838D2" w:rsidRPr="001838D2" w:rsidRDefault="001838D2" w:rsidP="00183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Czy Polska stanie się oponiarską potęgą?</w:t>
        </w:r>
      </w:hyperlink>
    </w:p>
    <w:p w:rsidR="001838D2" w:rsidRPr="001838D2" w:rsidRDefault="001838D2" w:rsidP="00183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5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Branża drobiarska to jeden z działów gospodarki, w których Polska odniosła największy sukces</w:t>
        </w:r>
      </w:hyperlink>
    </w:p>
    <w:p w:rsidR="001838D2" w:rsidRPr="001838D2" w:rsidRDefault="001838D2" w:rsidP="00183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6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Bananowy biznes w Polsce. Jesteśmy eksporterem, wysyłamy setki ton rocznie</w:t>
        </w:r>
      </w:hyperlink>
    </w:p>
    <w:p w:rsidR="001838D2" w:rsidRPr="001838D2" w:rsidRDefault="001838D2" w:rsidP="00183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7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UE liderem w globalnym handlu rolno-spożywczym</w:t>
        </w:r>
      </w:hyperlink>
    </w:p>
    <w:p w:rsidR="001838D2" w:rsidRPr="001838D2" w:rsidRDefault="001838D2" w:rsidP="001838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1838D2" w:rsidRPr="001838D2" w:rsidRDefault="001838D2" w:rsidP="001838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1838D2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KONKURSY, NABORY, DOTACJE</w:t>
      </w:r>
    </w:p>
    <w:p w:rsidR="001838D2" w:rsidRPr="001838D2" w:rsidRDefault="001838D2" w:rsidP="00183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8" w:tgtFrame="_blank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VentureEU: 2,1 mld euro na wspieranie inwestycji wysokiego ryzyka</w:t>
        </w:r>
      </w:hyperlink>
    </w:p>
    <w:p w:rsidR="001838D2" w:rsidRPr="001838D2" w:rsidRDefault="001838D2" w:rsidP="00183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9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Polskie Mosty Technologiczne - projekt dla MŚP</w:t>
        </w:r>
      </w:hyperlink>
    </w:p>
    <w:p w:rsidR="001838D2" w:rsidRPr="001838D2" w:rsidRDefault="001838D2" w:rsidP="00183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0" w:tgtFrame="_blank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Terminy naborów dla programów operacyjnych na 2018 r.</w:t>
        </w:r>
      </w:hyperlink>
    </w:p>
    <w:p w:rsidR="001838D2" w:rsidRPr="001838D2" w:rsidRDefault="001838D2" w:rsidP="00183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1" w:tgtFrame="_blank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Zmiany w terminach konkursów RPO WL na 2018 r.</w:t>
        </w:r>
      </w:hyperlink>
    </w:p>
    <w:p w:rsidR="001838D2" w:rsidRPr="001838D2" w:rsidRDefault="001838D2" w:rsidP="00183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2" w:tgtFrame="_blank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Szkolenia? Doradztwo? Sprawdź w Bazie Usług Rozwojowych</w:t>
        </w:r>
      </w:hyperlink>
    </w:p>
    <w:p w:rsidR="001838D2" w:rsidRPr="001838D2" w:rsidRDefault="001838D2" w:rsidP="00183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3" w:tgtFrame="_blank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Międzynarodowe zamówienia publiczne dostępne dla MSP</w:t>
        </w:r>
      </w:hyperlink>
    </w:p>
    <w:p w:rsidR="001838D2" w:rsidRPr="001838D2" w:rsidRDefault="001838D2" w:rsidP="00183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4" w:tgtFrame="_blank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Granty na dizajn dla branży meblarskiej od PARP</w:t>
        </w:r>
      </w:hyperlink>
    </w:p>
    <w:p w:rsidR="001838D2" w:rsidRPr="001838D2" w:rsidRDefault="001838D2" w:rsidP="00183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5" w:tgtFrame="_blank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Międzynarodowe Agendy Badawcze</w:t>
        </w:r>
      </w:hyperlink>
    </w:p>
    <w:p w:rsidR="001838D2" w:rsidRPr="001838D2" w:rsidRDefault="001838D2" w:rsidP="00183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6" w:tgtFrame="_blank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Aktualne nabory wniosków</w:t>
        </w:r>
      </w:hyperlink>
      <w:r w:rsidRPr="001838D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w programach Narodowego Centrum Badań i Rozwoju</w:t>
      </w:r>
    </w:p>
    <w:p w:rsidR="001838D2" w:rsidRDefault="001838D2" w:rsidP="00183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7" w:tgtFrame="_blank" w:history="1">
        <w:r w:rsidRPr="001838D2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Szkolenia biznesowe z Akademią PARP</w:t>
        </w:r>
      </w:hyperlink>
    </w:p>
    <w:p w:rsidR="001838D2" w:rsidRPr="001838D2" w:rsidRDefault="001838D2" w:rsidP="001838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Źródło: www.invest.lubelskie.pl</w:t>
      </w:r>
    </w:p>
    <w:p w:rsidR="00D40CA2" w:rsidRDefault="00D40CA2"/>
    <w:sectPr w:rsidR="00D40CA2" w:rsidSect="00D4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DA9"/>
    <w:multiLevelType w:val="multilevel"/>
    <w:tmpl w:val="F82E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F2322"/>
    <w:multiLevelType w:val="multilevel"/>
    <w:tmpl w:val="27C6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76507"/>
    <w:multiLevelType w:val="multilevel"/>
    <w:tmpl w:val="015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A7368"/>
    <w:multiLevelType w:val="multilevel"/>
    <w:tmpl w:val="618E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7A6E96"/>
    <w:multiLevelType w:val="multilevel"/>
    <w:tmpl w:val="62D8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38D2"/>
    <w:rsid w:val="001838D2"/>
    <w:rsid w:val="004A4E45"/>
    <w:rsid w:val="009E5F24"/>
    <w:rsid w:val="00D4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A2"/>
  </w:style>
  <w:style w:type="paragraph" w:styleId="Nagwek2">
    <w:name w:val="heading 2"/>
    <w:basedOn w:val="Normalny"/>
    <w:link w:val="Nagwek2Znak"/>
    <w:uiPriority w:val="9"/>
    <w:qFormat/>
    <w:rsid w:val="00183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838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1838D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838D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ubelskie.pl/aktualnosci/18819/" TargetMode="External"/><Relationship Id="rId18" Type="http://schemas.openxmlformats.org/officeDocument/2006/relationships/hyperlink" Target="http://invest.lubelskie.pl/pl/aktualnosc/misja-gospodarcza-do-mozambiku" TargetMode="External"/><Relationship Id="rId26" Type="http://schemas.openxmlformats.org/officeDocument/2006/relationships/hyperlink" Target="http://next.gazeta.pl/next/7,151003,23513490,via-carpatia-objeta-waznym-europejskim-programem-bardzo-dobra.html" TargetMode="External"/><Relationship Id="rId39" Type="http://schemas.openxmlformats.org/officeDocument/2006/relationships/hyperlink" Target="http://invest.lubelskie.pl/pl/aktualnosc/polskie-mosty-technologiczne-projekt-dla-m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vest.lubelskie.pl/pl/aktualnosc/zaproszenie-na-targi-estetika-w-brukseli" TargetMode="External"/><Relationship Id="rId34" Type="http://schemas.openxmlformats.org/officeDocument/2006/relationships/hyperlink" Target="http://www.portalspozywczy.pl/mieso/wiadomosci/ierigz-niewielki-wzrost-eksportu-wolowiny-w-i-kwartale-2018,159558.html" TargetMode="External"/><Relationship Id="rId42" Type="http://schemas.openxmlformats.org/officeDocument/2006/relationships/hyperlink" Target="https://uslugirozwojowe.parp.gov.pl/" TargetMode="External"/><Relationship Id="rId47" Type="http://schemas.openxmlformats.org/officeDocument/2006/relationships/hyperlink" Target="https://www.akademiaparp.gov.pl/szkolenia-biznesowe.html" TargetMode="External"/><Relationship Id="rId7" Type="http://schemas.openxmlformats.org/officeDocument/2006/relationships/hyperlink" Target="https://www.facebook.com/investinlubelskie/posts/1089233877892975" TargetMode="External"/><Relationship Id="rId12" Type="http://schemas.openxmlformats.org/officeDocument/2006/relationships/hyperlink" Target="http://invest.lubelskie.pl/pl/aktualnosc/znamy-juz-laureatow-konkursu-lubelski-orzel-biznesu-2017" TargetMode="External"/><Relationship Id="rId17" Type="http://schemas.openxmlformats.org/officeDocument/2006/relationships/hyperlink" Target="http://invest.lubelskie.pl/pl/aktualnosc/zaproszenie-na-forum-gospodarcze-rynek-indyjski" TargetMode="External"/><Relationship Id="rId25" Type="http://schemas.openxmlformats.org/officeDocument/2006/relationships/hyperlink" Target="http://budownictwo.wnp.pl/ruszyl-drugi-etap-przetargu-na-budowe-czesci-s19-lublin-krasnik,299857_1_0_0.html" TargetMode="External"/><Relationship Id="rId33" Type="http://schemas.openxmlformats.org/officeDocument/2006/relationships/hyperlink" Target="https://www.money.pl/gielda/wiadomosci/artykul/mpit-najszybciej-w-i-iv-wzrosl-eksport-miesa,224,0,2408416.html" TargetMode="External"/><Relationship Id="rId38" Type="http://schemas.openxmlformats.org/officeDocument/2006/relationships/hyperlink" Target="http://www.wielkopolska.eu/178-slider/3239-ventureeu-2-1-mld-euro-na-wspieranie-inwestycji-wysokiego-ryzyka-w-europejskie-innowacyjne-przedsiebiorstwa-typu-start-up" TargetMode="External"/><Relationship Id="rId46" Type="http://schemas.openxmlformats.org/officeDocument/2006/relationships/hyperlink" Target="http://www.ncbr.gov.pl/aktualne-nabory-wnioskow-w-programach-nc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vest.lubelskie.pl/pl/aktualnosc/sniadanie-biznesowe-w-ramach-projektu-reborn" TargetMode="External"/><Relationship Id="rId20" Type="http://schemas.openxmlformats.org/officeDocument/2006/relationships/hyperlink" Target="https://lublin.eu/lublin/skrot-subserwisu-strona-glowna/mistrzostwa-polski-w-lekkiej-atletyce-juz-20-lipca-w-lublinie,1201,460,1.html" TargetMode="External"/><Relationship Id="rId29" Type="http://schemas.openxmlformats.org/officeDocument/2006/relationships/hyperlink" Target="http://forsal.pl/artykuly/1134536,lot-od-wrzesnia-zacznie-latac-na-trasie-warszawa-lublin.html" TargetMode="External"/><Relationship Id="rId41" Type="http://schemas.openxmlformats.org/officeDocument/2006/relationships/hyperlink" Target="https://rpo.lubelskie.pl/aktualnosc-1020-zmienil_sie_harmonogram_konkursow_n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vest.lubelskie.pl/pl/aktualnosc/cykl-bezplatnych-spotkan-biznes-lubelskie" TargetMode="External"/><Relationship Id="rId11" Type="http://schemas.openxmlformats.org/officeDocument/2006/relationships/hyperlink" Target="http://invest.lubelskie.pl/pl/aktualnosc/xi-edycja-konkursu-o-nagrode-gospodarcza-prezydenta-miasta-lublin" TargetMode="External"/><Relationship Id="rId24" Type="http://schemas.openxmlformats.org/officeDocument/2006/relationships/hyperlink" Target="http://www.lubelskie.pl/aktualnosci/840-tysiecy-zlotych-na-promocje-i-rozwoj-rolnictwa-oraz-terenow-wiejskich/" TargetMode="External"/><Relationship Id="rId32" Type="http://schemas.openxmlformats.org/officeDocument/2006/relationships/hyperlink" Target="http://www.portalspozywczy.pl/technologie/wiadomosci/konfederacja-lewiatan-eksport-broni-sie-przed-spowolnieniem-w-europie,159463.html" TargetMode="External"/><Relationship Id="rId37" Type="http://schemas.openxmlformats.org/officeDocument/2006/relationships/hyperlink" Target="https://www.wrp.pl/ue-liderem-w-globalnym-handlu-rolno-spozywczym/" TargetMode="External"/><Relationship Id="rId40" Type="http://schemas.openxmlformats.org/officeDocument/2006/relationships/hyperlink" Target="http://www.parp.gov.pl/terminy-naborow" TargetMode="External"/><Relationship Id="rId45" Type="http://schemas.openxmlformats.org/officeDocument/2006/relationships/hyperlink" Target="http://www.fnp.org.pl/oferta/miedzynarodowe-agendy-badawcze-mab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vest.lubelskie.pl/pl/aktualnosc/konferencja-politechnika-lubelska-dla-biznesu" TargetMode="External"/><Relationship Id="rId23" Type="http://schemas.openxmlformats.org/officeDocument/2006/relationships/hyperlink" Target="http://www.lubelskie.pl/aktualnosci/droga-piotrkow-wysokie-oficjalnie-otwarta/" TargetMode="External"/><Relationship Id="rId28" Type="http://schemas.openxmlformats.org/officeDocument/2006/relationships/hyperlink" Target="https://edroga.pl/drogi-i-mosty/inwestycje-zmieniaja-lublin-130615412" TargetMode="External"/><Relationship Id="rId36" Type="http://schemas.openxmlformats.org/officeDocument/2006/relationships/hyperlink" Target="https://www.money.pl/gospodarka/wiadomosci/artykul/banany-polska-eksport,97,0,2408289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nvest.lubelskie.pl/pl/aktualnosc/miedzyregionalne-warsztaty-tematyczne-w-grecji-z-udzialem-lubelskich-firm-oraz-instytucji" TargetMode="External"/><Relationship Id="rId19" Type="http://schemas.openxmlformats.org/officeDocument/2006/relationships/hyperlink" Target="http://invest.lubelskie.pl/pl/aktualnosc/targi-motoryzacyjne-ina-paace-mexico-city" TargetMode="External"/><Relationship Id="rId31" Type="http://schemas.openxmlformats.org/officeDocument/2006/relationships/hyperlink" Target="http://forsal.pl/artykuly/1135781,nbp-eksport-w-euro-wzrosl-w-kwietniu-o-8-6-proc-import-o-9-9-proc.html" TargetMode="External"/><Relationship Id="rId44" Type="http://schemas.openxmlformats.org/officeDocument/2006/relationships/hyperlink" Target="http://poir.parp.gov.pl/granty-na-dizajn/granty-na-dizaj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vest.lubelskie.pl/pl/aktualnosc/misja-gospodarcza-do-sudanu-0" TargetMode="External"/><Relationship Id="rId14" Type="http://schemas.openxmlformats.org/officeDocument/2006/relationships/hyperlink" Target="http://invest.lubelskie.pl/pl/aktualnosc/wez-udzial-w-bezplatnym-szkoleniu-nt-zarzadzanie-w-zakresie-odpowiedzialnych-innowacji" TargetMode="External"/><Relationship Id="rId22" Type="http://schemas.openxmlformats.org/officeDocument/2006/relationships/hyperlink" Target="http://mapa.invest.lubelskie.pl/" TargetMode="External"/><Relationship Id="rId27" Type="http://schemas.openxmlformats.org/officeDocument/2006/relationships/hyperlink" Target="https://lublin.eu/lublin/skrot-subserwisu-strona-glowna/inwestycje-zmieniaja-lublin,44,1723,1.html" TargetMode="External"/><Relationship Id="rId30" Type="http://schemas.openxmlformats.org/officeDocument/2006/relationships/hyperlink" Target="http://invest.lubelskie.pl/pl/oferty-zagranica" TargetMode="External"/><Relationship Id="rId35" Type="http://schemas.openxmlformats.org/officeDocument/2006/relationships/hyperlink" Target="http://www.portalspozywczy.pl/mieso/wiadomosci/branza-drobiarska-to-jeden-z-dzialow-gospodarki-w-ktorych-polska-odniosla-najwiekszy-sukces,159525.html" TargetMode="External"/><Relationship Id="rId43" Type="http://schemas.openxmlformats.org/officeDocument/2006/relationships/hyperlink" Target="http://power.parp.gov.pl/wiadomosci-power/miedzynarodowe-zamowienia-publiczne-dostepne-dla-ms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facebook.com/investinlubelskie/videos/1088039501345746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1079</Words>
  <Characters>6478</Characters>
  <Application>Microsoft Office Word</Application>
  <DocSecurity>0</DocSecurity>
  <Lines>53</Lines>
  <Paragraphs>15</Paragraphs>
  <ScaleCrop>false</ScaleCrop>
  <Company>ATC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rafal.kozlowicz</dc:creator>
  <cp:keywords/>
  <dc:description/>
  <cp:lastModifiedBy>rafal.kozlowicz</cp:lastModifiedBy>
  <cp:revision>2</cp:revision>
  <dcterms:created xsi:type="dcterms:W3CDTF">2018-06-15T06:43:00Z</dcterms:created>
  <dcterms:modified xsi:type="dcterms:W3CDTF">2018-06-15T06:44:00Z</dcterms:modified>
</cp:coreProperties>
</file>