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ADE6" w14:textId="6734E4AD" w:rsidR="00191DC6" w:rsidRPr="00A15104" w:rsidRDefault="00191DC6" w:rsidP="00191DC6">
      <w:pPr>
        <w:jc w:val="center"/>
        <w:rPr>
          <w:rFonts w:ascii="Arial" w:hAnsi="Arial" w:cs="Arial"/>
        </w:rPr>
      </w:pPr>
      <w:r w:rsidRPr="00A15104">
        <w:rPr>
          <w:rFonts w:ascii="Arial" w:hAnsi="Arial" w:cs="Arial"/>
        </w:rPr>
        <w:t>Klauzula informacyjna</w:t>
      </w:r>
      <w:r w:rsidRPr="00A15104">
        <w:rPr>
          <w:rFonts w:ascii="Arial" w:hAnsi="Arial" w:cs="Arial"/>
        </w:rPr>
        <w:br/>
        <w:t xml:space="preserve">dla przedsiębiorców, osób przez nich wyznaczonych </w:t>
      </w:r>
      <w:r w:rsidRPr="00A15104">
        <w:rPr>
          <w:rFonts w:ascii="Arial" w:hAnsi="Arial" w:cs="Arial"/>
        </w:rPr>
        <w:br/>
        <w:t xml:space="preserve">do udziału w wyjeździe do </w:t>
      </w:r>
      <w:r w:rsidR="00566489">
        <w:rPr>
          <w:rFonts w:ascii="Arial" w:hAnsi="Arial" w:cs="Arial"/>
          <w:b/>
          <w:bCs/>
        </w:rPr>
        <w:t>Włochy</w:t>
      </w:r>
      <w:r w:rsidRPr="00A15104">
        <w:rPr>
          <w:rFonts w:ascii="Arial" w:hAnsi="Arial" w:cs="Arial"/>
        </w:rPr>
        <w:br/>
        <w:t>oraz osób reprezentujących przedsiębiorców</w:t>
      </w:r>
    </w:p>
    <w:p w14:paraId="45CC3662" w14:textId="77777777" w:rsidR="00191DC6" w:rsidRPr="00A15104" w:rsidRDefault="00191DC6" w:rsidP="00191DC6">
      <w:p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Zgodnie z art. 13 i 14 RODO</w:t>
      </w:r>
      <w:r w:rsidRPr="00A15104">
        <w:rPr>
          <w:rStyle w:val="Odwoanieprzypisudolnego"/>
          <w:rFonts w:ascii="Arial" w:hAnsi="Arial" w:cs="Arial"/>
        </w:rPr>
        <w:footnoteReference w:id="1"/>
      </w:r>
      <w:r w:rsidRPr="00A15104">
        <w:rPr>
          <w:rFonts w:ascii="Arial" w:hAnsi="Arial" w:cs="Arial"/>
        </w:rPr>
        <w:t xml:space="preserve"> informuję, że:</w:t>
      </w:r>
    </w:p>
    <w:p w14:paraId="464F21AC" w14:textId="5D2672B8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Administratorem, który odpowiada za przetwarzanie Pani/Pana danych osobowych, jest Województwo Lubelskie z siedzibą w Lublinie, ul. Artura Grottgera 4, 20-029 Lublin,</w:t>
      </w:r>
      <w:r w:rsidR="006868E2">
        <w:rPr>
          <w:rFonts w:ascii="Arial" w:hAnsi="Arial" w:cs="Arial"/>
        </w:rPr>
        <w:t xml:space="preserve"> </w:t>
      </w:r>
      <w:hyperlink r:id="rId8" w:history="1">
        <w:r w:rsidR="006868E2" w:rsidRPr="006868E2">
          <w:rPr>
            <w:rFonts w:ascii="Arial" w:eastAsia="Calibri" w:hAnsi="Arial" w:cs="Arial"/>
            <w:color w:val="0000FF"/>
            <w:u w:val="single"/>
          </w:rPr>
          <w:t>www.lubelskie.pl</w:t>
        </w:r>
      </w:hyperlink>
      <w:r w:rsidR="006868E2" w:rsidRPr="006868E2">
        <w:rPr>
          <w:rFonts w:ascii="Arial" w:eastAsia="Calibri" w:hAnsi="Arial" w:cs="Arial"/>
        </w:rPr>
        <w:t xml:space="preserve">, </w:t>
      </w:r>
      <w:hyperlink r:id="rId9" w:history="1">
        <w:r w:rsidR="006868E2" w:rsidRPr="006868E2">
          <w:rPr>
            <w:rFonts w:ascii="Arial" w:eastAsia="Calibri" w:hAnsi="Arial" w:cs="Arial"/>
            <w:color w:val="0000FF"/>
            <w:u w:val="single"/>
          </w:rPr>
          <w:t>info@lubelskie.pl</w:t>
        </w:r>
      </w:hyperlink>
      <w:r w:rsidR="006868E2">
        <w:rPr>
          <w:rFonts w:ascii="Calibri" w:eastAsia="Calibri" w:hAnsi="Calibri" w:cs="Times New Roman"/>
        </w:rPr>
        <w:t>.</w:t>
      </w:r>
    </w:p>
    <w:p w14:paraId="64CB95AE" w14:textId="777777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Administrator wyznaczył Inspektora Ochrony Danych, z którym można się kontaktować pod adresem: ul. Artura Grottgera 4, 20-029 Lublin (adres e-mail: iod@lubelskie.pl).</w:t>
      </w:r>
    </w:p>
    <w:p w14:paraId="713A1803" w14:textId="3A8DD0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 xml:space="preserve">Celem przetwarzania danych osobowych jest udział Pani/Pana w projekcie „Marketing Gospodarczy Województwa Lubelskiego III” realizowanym w ramach Działania 2.7 Lubelskie MŚP na rynkach zagranicznych, Priorytetu II Transformacja gospodarcza i cyfrowa regionu, programu Fundusze Europejskie dla Lubelskiego 2021-2027 w ramach którego organizowany jest </w:t>
      </w:r>
      <w:r w:rsidRPr="00A15104">
        <w:rPr>
          <w:rFonts w:ascii="Arial" w:hAnsi="Arial" w:cs="Arial"/>
          <w:b/>
          <w:bCs/>
        </w:rPr>
        <w:t xml:space="preserve">wyjazd </w:t>
      </w:r>
      <w:r w:rsidR="007612E6" w:rsidRPr="007612E6">
        <w:rPr>
          <w:rFonts w:ascii="Arial" w:hAnsi="Arial" w:cs="Arial"/>
          <w:b/>
          <w:bCs/>
        </w:rPr>
        <w:t xml:space="preserve">związany </w:t>
      </w:r>
      <w:r w:rsidR="0075635C">
        <w:rPr>
          <w:rFonts w:ascii="Arial" w:hAnsi="Arial" w:cs="Arial"/>
          <w:b/>
          <w:bCs/>
        </w:rPr>
        <w:br/>
      </w:r>
      <w:r w:rsidR="007612E6" w:rsidRPr="007612E6">
        <w:rPr>
          <w:rFonts w:ascii="Arial" w:hAnsi="Arial" w:cs="Arial"/>
          <w:b/>
          <w:bCs/>
        </w:rPr>
        <w:t>z promocją przedsiębiorców (MŚP) podczas XXV Zimowych Igrzysk Olimpijskich we Włoszech, w terminach: Mediolan 10-12 lutego 2026 r., Predazzo 14-16 lutego 2026 r. oraz Predazzo 16-18 lutego 2026 r.  (+/- 2 dni)</w:t>
      </w:r>
      <w:r w:rsidRPr="00A15104">
        <w:rPr>
          <w:rFonts w:ascii="Arial" w:hAnsi="Arial" w:cs="Arial"/>
        </w:rPr>
        <w:t>, zwany dalej „</w:t>
      </w:r>
      <w:r w:rsidRPr="006868E2">
        <w:rPr>
          <w:rFonts w:ascii="Arial" w:hAnsi="Arial" w:cs="Arial"/>
          <w:b/>
          <w:bCs/>
        </w:rPr>
        <w:t xml:space="preserve">wyjazdem do </w:t>
      </w:r>
      <w:r w:rsidR="007612E6">
        <w:rPr>
          <w:rFonts w:ascii="Arial" w:hAnsi="Arial" w:cs="Arial"/>
          <w:b/>
          <w:bCs/>
        </w:rPr>
        <w:t>Włoch</w:t>
      </w:r>
      <w:r w:rsidRPr="00A15104">
        <w:rPr>
          <w:rFonts w:ascii="Arial" w:hAnsi="Arial" w:cs="Arial"/>
        </w:rPr>
        <w:t xml:space="preserve">”, przeznaczony dla przedsiębiorców, oraz osób przez nich wyznaczonych, z sektora MŚP z województwa lubelskiego. Ponadto Pani/Pana dane osobowe będą przetwarzane w celu monitoringu, kontroli i ewaluacja postępów w ww. projekcie, ze szczególnym uwzględnieniem realizacji wskaźników, rozliczenia projektu, archiwizacji, a także relacjonowanie przebiegu ww. wydarzenia. </w:t>
      </w:r>
    </w:p>
    <w:p w14:paraId="5CB82931" w14:textId="777777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Podstawami prawnymi przetwarzania Pani/Pana danych osobowych są:</w:t>
      </w:r>
    </w:p>
    <w:p w14:paraId="2011319E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 xml:space="preserve">a) art. 6 ust. 1 lit. c) RODO w zw. z: </w:t>
      </w:r>
    </w:p>
    <w:p w14:paraId="4EA934B1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 xml:space="preserve">- rozporządzeniem Parlamentu Europejskiego i Rady (UE) nr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Wizowej, </w:t>
      </w:r>
    </w:p>
    <w:p w14:paraId="4C575047" w14:textId="77777777" w:rsidR="00191DC6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- ustawą z dnia 28 kwietnia 2022 r. o zasadach realizacji zadań finansowanych ze środków europejskich w perspektywie finansowej 2021-2027, zwaną dalej „ustawą wdrożeniową,</w:t>
      </w:r>
    </w:p>
    <w:p w14:paraId="33397DDF" w14:textId="00DF4284" w:rsidR="00483F5F" w:rsidRPr="00A15104" w:rsidRDefault="00483F5F" w:rsidP="00191DC6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92BFD">
        <w:rPr>
          <w:rFonts w:ascii="Arial" w:hAnsi="Arial" w:cs="Arial"/>
        </w:rPr>
        <w:t>art. 5 ust. 1 w zw. z art. 6 ust. 1 i 2b ustawy z dnia 14 lipca 1983 r. o narodowym zasobie archiwalnym i archiwach,</w:t>
      </w:r>
    </w:p>
    <w:p w14:paraId="0712A36E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b) art. 6 ust. 1 lit. b) RODO - w przypadku zawarcia umowy (dot. przedsiębiorców);</w:t>
      </w:r>
    </w:p>
    <w:p w14:paraId="71147126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c) w przypadku zawarcia umowy – art. 6 ust. 1 lit. c) RODO w szczególności w zakresie:</w:t>
      </w:r>
    </w:p>
    <w:p w14:paraId="3845B5DE" w14:textId="77777777" w:rsidR="00191DC6" w:rsidRPr="00A15104" w:rsidRDefault="00191DC6" w:rsidP="00191DC6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A15104">
        <w:rPr>
          <w:rFonts w:ascii="Arial" w:hAnsi="Arial" w:cs="Arial"/>
        </w:rPr>
        <w:t xml:space="preserve">- </w:t>
      </w:r>
      <w:r w:rsidRPr="00A15104">
        <w:rPr>
          <w:rFonts w:ascii="Arial" w:hAnsi="Arial" w:cs="Arial"/>
          <w:spacing w:val="-2"/>
        </w:rPr>
        <w:t>ustawy z dnia 29 września 1994 r. o rachunkowości,</w:t>
      </w:r>
    </w:p>
    <w:p w14:paraId="655ED140" w14:textId="77777777" w:rsidR="00191DC6" w:rsidRPr="00A15104" w:rsidRDefault="00191DC6" w:rsidP="00191DC6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A15104">
        <w:rPr>
          <w:rFonts w:ascii="Arial" w:hAnsi="Arial" w:cs="Arial"/>
          <w:spacing w:val="-2"/>
        </w:rPr>
        <w:t xml:space="preserve">- art. 42 ust. 5 ustawy z dnia 27 sierpnia 2009 r. o finansach publicznych </w:t>
      </w:r>
    </w:p>
    <w:p w14:paraId="018E68A8" w14:textId="77777777" w:rsidR="00191DC6" w:rsidRPr="00A15104" w:rsidRDefault="00191DC6" w:rsidP="00191DC6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A15104">
        <w:rPr>
          <w:rFonts w:ascii="Arial" w:hAnsi="Arial" w:cs="Arial"/>
          <w:spacing w:val="-2"/>
        </w:rPr>
        <w:t>(dot. przedsiębiorców oraz osób ich reprezentujących);</w:t>
      </w:r>
    </w:p>
    <w:p w14:paraId="4F51B7CB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d) art. 6 ust. 1 lit. a) RODO – zgoda na przetwarzanie i publikację wizerunku.</w:t>
      </w:r>
    </w:p>
    <w:p w14:paraId="0D04BA85" w14:textId="075957F4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 xml:space="preserve">Dane mogą być udostępnione podmiotom upoważnionym na podstawie przepisów prawa oraz podmiotom świadczącym usługi na rzecz Urzędu Marszałkowskiego Województwa Lubelskiego: </w:t>
      </w:r>
      <w:r w:rsidRPr="00A15104">
        <w:rPr>
          <w:rFonts w:ascii="Arial" w:hAnsi="Arial" w:cs="Arial"/>
        </w:rPr>
        <w:lastRenderedPageBreak/>
        <w:t xml:space="preserve">operatorom pocztowym i kurierom, dostawcom systemów informatycznych i usług, w tym Lubelskiemu Centrum Innowacji i Technologii, oraz podmiotom wyłonionym zgodnie z procedurą zamówień publicznych do realizacji poszczególnych zadań związanych z </w:t>
      </w:r>
      <w:r w:rsidRPr="00A15104">
        <w:rPr>
          <w:rFonts w:ascii="Arial" w:hAnsi="Arial" w:cs="Arial"/>
          <w:b/>
          <w:bCs/>
        </w:rPr>
        <w:t xml:space="preserve">wyjazdem do </w:t>
      </w:r>
      <w:r w:rsidR="007612E6">
        <w:rPr>
          <w:rFonts w:ascii="Arial" w:hAnsi="Arial" w:cs="Arial"/>
          <w:b/>
          <w:bCs/>
        </w:rPr>
        <w:t>Włoch</w:t>
      </w:r>
      <w:r w:rsidRPr="00A15104">
        <w:rPr>
          <w:rFonts w:ascii="Arial" w:hAnsi="Arial" w:cs="Arial"/>
        </w:rPr>
        <w:t>: organizacji wyjazdu, zakupu biletów lotniczych na zagraniczne i krajowe przewozy pasażerskie wraz z ubezpieczeniem na wyjazdy zagraniczne, rezerwacji hoteli</w:t>
      </w:r>
      <w:r w:rsidR="00566489">
        <w:rPr>
          <w:rFonts w:ascii="Arial" w:hAnsi="Arial" w:cs="Arial"/>
        </w:rPr>
        <w:t>.</w:t>
      </w:r>
    </w:p>
    <w:p w14:paraId="0974421B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Ponadto Pani/Pana dane mogą zostać udostępnione podmiotom prowadzącym badanie ewaluacyjne oraz podmiotom uczestniczącym we wdrażaniu Programu Fundusze Europejskie dla Lubelskiego 2021-2027 tj. Lubelskiej Agencji Wspierania Przedsiębiorczości w Lublinie (Instytucja Pośrednicząca), Zarządowi Województwa Lubelskiego (Instytucja Zarządzająca) oraz Ministrowi właściwemu do spraw rozwoju regionalnego (Instytucja Koordynacji Wdrożeniowej Umowy Partnerstwa).</w:t>
      </w:r>
    </w:p>
    <w:p w14:paraId="4C18CBB7" w14:textId="19EF55B9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 xml:space="preserve">W przypadku, gdy Pani/Pana dane osobowe nie zostały przekazane przez Panią/Pana bezpośrednio Administratorowi, Administrator uzyskał je od przedsiębiorcy, który wyznaczył Panią/Pana do udziału w wyjeździe do </w:t>
      </w:r>
      <w:r w:rsidR="007612E6">
        <w:rPr>
          <w:rFonts w:ascii="Arial" w:hAnsi="Arial" w:cs="Arial"/>
          <w:b/>
          <w:bCs/>
        </w:rPr>
        <w:t>Włoch</w:t>
      </w:r>
      <w:r w:rsidRPr="00A15104">
        <w:rPr>
          <w:rFonts w:ascii="Arial" w:hAnsi="Arial" w:cs="Arial"/>
        </w:rPr>
        <w:t xml:space="preserve">, którego Pani/Pan reprezentuje. Dane te obejmują w przypadku osób zgłoszonych do udziału w wyjeździe do </w:t>
      </w:r>
      <w:r w:rsidR="007612E6">
        <w:rPr>
          <w:rFonts w:ascii="Arial" w:hAnsi="Arial" w:cs="Arial"/>
          <w:b/>
          <w:bCs/>
        </w:rPr>
        <w:t>Włoch</w:t>
      </w:r>
      <w:r w:rsidRPr="00A15104">
        <w:rPr>
          <w:rFonts w:ascii="Arial" w:hAnsi="Arial" w:cs="Arial"/>
        </w:rPr>
        <w:t>: dane zwykłe tj. imię, nazwisko, znajomość języków obcych, stanowisko, podstawę zatrudnienia pracownika, staż pracy, adres e-mail, nr telefonu, informację o posiadaniu ważnego dokumentu podróży, zaś w przypadku danych osób reprezentujących przedsiębiorcę: imię i nazwisko osoby upoważnionej do reprezentacji w przedsiębiorstwie, pełnioną funkcję, nazwę firmy, służbowy adres e-mail/ służbowy nr telefonu.</w:t>
      </w:r>
    </w:p>
    <w:p w14:paraId="6E4C1760" w14:textId="777777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15104">
        <w:rPr>
          <w:rFonts w:ascii="Arial" w:hAnsi="Arial" w:cs="Arial"/>
          <w:color w:val="000000"/>
        </w:rPr>
        <w:t>Dane osobowe będą przechowywane przez okres niezbędny do realizacji celów przetwarzania oraz przez okres archiwalny wynoszący zgodnie z wymaganiami prawnymi</w:t>
      </w:r>
      <w:r w:rsidRPr="00A15104">
        <w:rPr>
          <w:rStyle w:val="Odwoanieprzypisudolnego"/>
          <w:rFonts w:ascii="Arial" w:hAnsi="Arial" w:cs="Arial"/>
          <w:color w:val="000000"/>
        </w:rPr>
        <w:footnoteReference w:id="2"/>
      </w:r>
      <w:r w:rsidRPr="00A15104">
        <w:rPr>
          <w:rFonts w:ascii="Arial" w:hAnsi="Arial" w:cs="Arial"/>
          <w:color w:val="000000"/>
        </w:rPr>
        <w:t xml:space="preserve"> 25 lat, a następnie dokumentacja zostanie przekazana do Archiwum Państwowego. </w:t>
      </w:r>
    </w:p>
    <w:p w14:paraId="7829AD4A" w14:textId="77777777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  <w:color w:val="000000"/>
        </w:rPr>
      </w:pPr>
      <w:r w:rsidRPr="00A15104">
        <w:rPr>
          <w:rFonts w:ascii="Arial" w:hAnsi="Arial" w:cs="Arial"/>
          <w:color w:val="000000"/>
        </w:rPr>
        <w:t>W przypadku zawarcia umowy dane w niej zawarte będą przechowywane przez okres archiwalny wynoszący zgodnie z wymaganiami prawnymi</w:t>
      </w:r>
      <w:r w:rsidRPr="00A15104">
        <w:rPr>
          <w:rFonts w:ascii="Arial" w:hAnsi="Arial" w:cs="Arial"/>
          <w:color w:val="000000"/>
          <w:vertAlign w:val="superscript"/>
        </w:rPr>
        <w:t>2</w:t>
      </w:r>
      <w:r w:rsidRPr="00A15104">
        <w:rPr>
          <w:rFonts w:ascii="Arial" w:hAnsi="Arial" w:cs="Arial"/>
          <w:color w:val="000000"/>
        </w:rPr>
        <w:t xml:space="preserve"> 50 lat, a następnie dokumentacja zostanie poddana procedurze brakowania (niszczenia). Okres przechowywania może zostać wydłużony przez Archiwum Państwowe.</w:t>
      </w:r>
    </w:p>
    <w:p w14:paraId="71E9F3FB" w14:textId="60B3F20F" w:rsidR="00191DC6" w:rsidRPr="00A15104" w:rsidRDefault="00191DC6" w:rsidP="00191DC6">
      <w:pPr>
        <w:pStyle w:val="Akapitzlist"/>
        <w:ind w:left="360"/>
        <w:jc w:val="both"/>
        <w:rPr>
          <w:rFonts w:ascii="Arial" w:hAnsi="Arial" w:cs="Arial"/>
        </w:rPr>
      </w:pPr>
      <w:r w:rsidRPr="00A15104">
        <w:rPr>
          <w:rFonts w:ascii="Arial" w:hAnsi="Arial" w:cs="Arial"/>
          <w:color w:val="000000"/>
        </w:rPr>
        <w:t xml:space="preserve">Dane osobowe w postaci wizerunku będą publikowane na stronach internetowych: </w:t>
      </w:r>
      <w:hyperlink r:id="rId10" w:history="1">
        <w:r w:rsidR="00483F5F" w:rsidRPr="00483F5F">
          <w:rPr>
            <w:rFonts w:ascii="Arial" w:eastAsia="Calibri" w:hAnsi="Arial" w:cs="Arial"/>
            <w:color w:val="0000FF"/>
            <w:u w:val="single"/>
          </w:rPr>
          <w:t>www.gospodarka.lubelskie.pl</w:t>
        </w:r>
      </w:hyperlink>
      <w:r w:rsidR="00483F5F" w:rsidRPr="00483F5F">
        <w:rPr>
          <w:rFonts w:ascii="Arial" w:eastAsia="Calibri" w:hAnsi="Arial" w:cs="Arial"/>
          <w:color w:val="000000"/>
        </w:rPr>
        <w:t xml:space="preserve">, </w:t>
      </w:r>
      <w:hyperlink r:id="rId11" w:history="1">
        <w:r w:rsidR="00483F5F" w:rsidRPr="00483F5F">
          <w:rPr>
            <w:rFonts w:ascii="Arial" w:eastAsia="Calibri" w:hAnsi="Arial" w:cs="Arial"/>
            <w:color w:val="0000FF"/>
            <w:u w:val="single"/>
          </w:rPr>
          <w:t>www.lubelskie.pl</w:t>
        </w:r>
      </w:hyperlink>
      <w:r w:rsidR="00483F5F" w:rsidRPr="00483F5F">
        <w:rPr>
          <w:rFonts w:ascii="Arial" w:eastAsia="Calibri" w:hAnsi="Arial" w:cs="Arial"/>
          <w:color w:val="000000"/>
        </w:rPr>
        <w:t xml:space="preserve"> </w:t>
      </w:r>
      <w:r w:rsidRPr="00A15104">
        <w:rPr>
          <w:rFonts w:ascii="Arial" w:hAnsi="Arial" w:cs="Arial"/>
          <w:color w:val="000000"/>
        </w:rPr>
        <w:t>przez 5 lat.</w:t>
      </w:r>
    </w:p>
    <w:p w14:paraId="3741C704" w14:textId="777777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Ma Pani/Pan prawo do cofnięcia zgody, o której mowa pkt. 4 lit. d) niniejszej klauzuli m.in. poprzez przesłanie stosownego oświadczenia na adres e-mail: przedsiebiorcy@lubelskie.pl, w dowolnym momencie bez wpływu na zgodność z prawem przetwarzania, którego dokonano na podstawie zgody przed jej cofnięciem.</w:t>
      </w:r>
    </w:p>
    <w:p w14:paraId="717CAE68" w14:textId="77777777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Ma Pani/Pan prawo żądać dostępu do swoich danych osobowych, ich sprostowania, ograniczenia ich przetwarzania oraz usunięcia w przypadkach wskazanych w RODO.</w:t>
      </w:r>
    </w:p>
    <w:p w14:paraId="573BB055" w14:textId="2AD7CD23" w:rsidR="00191DC6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5104">
        <w:rPr>
          <w:rFonts w:ascii="Arial" w:hAnsi="Arial" w:cs="Arial"/>
        </w:rPr>
        <w:t>Ma Pani/Pan prawo wniesienia skargi do Prezesa Urzędu Ochrony Danych Osobowych</w:t>
      </w:r>
      <w:r w:rsidR="00CC4C5B">
        <w:rPr>
          <w:rFonts w:ascii="Arial" w:hAnsi="Arial" w:cs="Arial"/>
        </w:rPr>
        <w:t xml:space="preserve">, </w:t>
      </w:r>
      <w:r w:rsidRPr="00A15104">
        <w:rPr>
          <w:rFonts w:ascii="Arial" w:hAnsi="Arial" w:cs="Arial"/>
        </w:rPr>
        <w:t>gdy uzna Pani/Pan, iż przetwarzanie danych narusza przepisy RODO.</w:t>
      </w:r>
    </w:p>
    <w:p w14:paraId="7BFE3E62" w14:textId="22D2A8D9" w:rsidR="00D561AC" w:rsidRPr="00A15104" w:rsidRDefault="00191DC6" w:rsidP="00191D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41448937"/>
      <w:r w:rsidRPr="00A15104">
        <w:rPr>
          <w:rFonts w:ascii="Arial" w:hAnsi="Arial" w:cs="Arial"/>
        </w:rPr>
        <w:t xml:space="preserve">Podanie danych osobowych, o których mowa w art. 87 ustawy wdrożeniowej, zawartych w dokumentach podlegających zamieszczeniu w systemie CST2021 jest wymogiem ustawowym, </w:t>
      </w:r>
      <w:r w:rsidRPr="00A15104">
        <w:rPr>
          <w:rFonts w:ascii="Arial" w:hAnsi="Arial" w:cs="Arial"/>
        </w:rPr>
        <w:br/>
        <w:t xml:space="preserve">a ich niepodanie uniemożliwi udział w projekcie. </w:t>
      </w:r>
      <w:bookmarkEnd w:id="0"/>
      <w:r w:rsidRPr="00A15104">
        <w:rPr>
          <w:rFonts w:ascii="Arial" w:hAnsi="Arial" w:cs="Arial"/>
        </w:rPr>
        <w:t xml:space="preserve">Wyrażenie zgody, o której mowa w pkt. 4 lit. d) niniejszej klauzuli jest dobrowolne, a jej niewyrażenie nie wpływa na możliwość wzięcia udziału </w:t>
      </w:r>
      <w:r w:rsidRPr="00A15104">
        <w:rPr>
          <w:rFonts w:ascii="Arial" w:hAnsi="Arial" w:cs="Arial"/>
        </w:rPr>
        <w:br/>
        <w:t>w projekcie.</w:t>
      </w:r>
    </w:p>
    <w:sectPr w:rsidR="00D561AC" w:rsidRPr="00A15104" w:rsidSect="00191DC6">
      <w:foot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541A" w14:textId="77777777" w:rsidR="00D357A6" w:rsidRDefault="00D357A6" w:rsidP="00191DC6">
      <w:pPr>
        <w:spacing w:after="0" w:line="240" w:lineRule="auto"/>
      </w:pPr>
      <w:r>
        <w:separator/>
      </w:r>
    </w:p>
  </w:endnote>
  <w:endnote w:type="continuationSeparator" w:id="0">
    <w:p w14:paraId="05989FEC" w14:textId="77777777" w:rsidR="00D357A6" w:rsidRDefault="00D357A6" w:rsidP="0019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6CAD" w14:textId="77777777" w:rsidR="003A5101" w:rsidRDefault="00A15104" w:rsidP="00E93E61">
    <w:pPr>
      <w:spacing w:line="360" w:lineRule="auto"/>
      <w:jc w:val="both"/>
      <w:rPr>
        <w:rFonts w:ascii="Arial" w:hAnsi="Arial" w:cs="Arial"/>
        <w:i/>
        <w:noProof/>
      </w:rPr>
    </w:pPr>
    <w:r>
      <w:rPr>
        <w:rFonts w:ascii="Arial" w:hAnsi="Arial" w:cs="Arial"/>
        <w:i/>
        <w:noProof/>
      </w:rPr>
      <w:drawing>
        <wp:inline distT="0" distB="0" distL="0" distR="0" wp14:anchorId="145ECCA3" wp14:editId="13DD3640">
          <wp:extent cx="5760720" cy="612775"/>
          <wp:effectExtent l="0" t="0" r="0" b="0"/>
          <wp:docPr id="167463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3231" name="Obraz 16746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81B90" w14:textId="77777777" w:rsidR="003A5101" w:rsidRDefault="003A5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FC4E" w14:textId="77777777" w:rsidR="00D357A6" w:rsidRDefault="00D357A6" w:rsidP="00191DC6">
      <w:pPr>
        <w:spacing w:after="0" w:line="240" w:lineRule="auto"/>
      </w:pPr>
      <w:r>
        <w:separator/>
      </w:r>
    </w:p>
  </w:footnote>
  <w:footnote w:type="continuationSeparator" w:id="0">
    <w:p w14:paraId="2EDD8CFC" w14:textId="77777777" w:rsidR="00D357A6" w:rsidRDefault="00D357A6" w:rsidP="00191DC6">
      <w:pPr>
        <w:spacing w:after="0" w:line="240" w:lineRule="auto"/>
      </w:pPr>
      <w:r>
        <w:continuationSeparator/>
      </w:r>
    </w:p>
  </w:footnote>
  <w:footnote w:id="1">
    <w:p w14:paraId="22EBDFD2" w14:textId="77777777" w:rsidR="00191DC6" w:rsidRPr="00A15104" w:rsidRDefault="00191DC6" w:rsidP="00191DC6">
      <w:pPr>
        <w:pStyle w:val="Tekstprzypisudolnego"/>
        <w:jc w:val="both"/>
        <w:rPr>
          <w:rFonts w:ascii="Arial" w:hAnsi="Arial" w:cs="Arial"/>
        </w:rPr>
      </w:pPr>
      <w:r w:rsidRPr="00A15104">
        <w:rPr>
          <w:rStyle w:val="Odwoanieprzypisudolnego"/>
          <w:rFonts w:ascii="Arial" w:hAnsi="Arial" w:cs="Arial"/>
        </w:rPr>
        <w:footnoteRef/>
      </w:r>
      <w:r w:rsidRPr="00A15104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DF6507B" w14:textId="77777777" w:rsidR="00191DC6" w:rsidRPr="00A15104" w:rsidRDefault="00191DC6" w:rsidP="00191DC6">
      <w:pPr>
        <w:pStyle w:val="Tekstprzypisudolnego"/>
        <w:jc w:val="both"/>
        <w:rPr>
          <w:rFonts w:ascii="Arial" w:hAnsi="Arial" w:cs="Arial"/>
        </w:rPr>
      </w:pPr>
      <w:r w:rsidRPr="00A15104">
        <w:rPr>
          <w:rStyle w:val="Odwoanieprzypisudolnego"/>
          <w:rFonts w:ascii="Arial" w:hAnsi="Arial" w:cs="Arial"/>
        </w:rPr>
        <w:footnoteRef/>
      </w:r>
      <w:r w:rsidRPr="00A15104">
        <w:rPr>
          <w:rFonts w:ascii="Arial" w:hAnsi="Arial" w:cs="Arial"/>
        </w:rPr>
        <w:t xml:space="preserve"> 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00711"/>
    <w:multiLevelType w:val="hybridMultilevel"/>
    <w:tmpl w:val="B6E28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884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C6"/>
    <w:rsid w:val="00107FF2"/>
    <w:rsid w:val="00152F25"/>
    <w:rsid w:val="00157AF1"/>
    <w:rsid w:val="00191DC6"/>
    <w:rsid w:val="002944C0"/>
    <w:rsid w:val="003078A3"/>
    <w:rsid w:val="00333A28"/>
    <w:rsid w:val="00393E2D"/>
    <w:rsid w:val="003A5101"/>
    <w:rsid w:val="0044363A"/>
    <w:rsid w:val="00483F5F"/>
    <w:rsid w:val="004A6E4A"/>
    <w:rsid w:val="00540AF1"/>
    <w:rsid w:val="00566489"/>
    <w:rsid w:val="006868E2"/>
    <w:rsid w:val="00743DCD"/>
    <w:rsid w:val="0075635C"/>
    <w:rsid w:val="007612E6"/>
    <w:rsid w:val="00873718"/>
    <w:rsid w:val="00A15104"/>
    <w:rsid w:val="00B01C21"/>
    <w:rsid w:val="00CC4C5B"/>
    <w:rsid w:val="00D00B86"/>
    <w:rsid w:val="00D357A6"/>
    <w:rsid w:val="00D561AC"/>
    <w:rsid w:val="00D85EBB"/>
    <w:rsid w:val="00DB4D81"/>
    <w:rsid w:val="00E176C5"/>
    <w:rsid w:val="00E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38EF"/>
  <w15:chartTrackingRefBased/>
  <w15:docId w15:val="{CE3ADC29-54EC-4FB4-BFD6-A0DCCE65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DC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D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1DC6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9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DC6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DC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DC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podarka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76CB-3098-4175-A5F3-326376E8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934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Kucharzyk</dc:creator>
  <cp:keywords/>
  <dc:description/>
  <cp:lastModifiedBy>Beata Gajak</cp:lastModifiedBy>
  <cp:revision>13</cp:revision>
  <dcterms:created xsi:type="dcterms:W3CDTF">2024-11-07T11:38:00Z</dcterms:created>
  <dcterms:modified xsi:type="dcterms:W3CDTF">2025-12-05T06:30:00Z</dcterms:modified>
</cp:coreProperties>
</file>