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501" w14:textId="77777777" w:rsidR="00152461" w:rsidRDefault="00152461" w:rsidP="005D35DA">
      <w:pPr>
        <w:pStyle w:val="Tekstpodstawowy"/>
        <w:spacing w:line="276" w:lineRule="auto"/>
        <w:ind w:left="7143" w:right="113"/>
        <w:jc w:val="right"/>
      </w:pPr>
      <w:r>
        <w:t>Załącznik</w:t>
      </w:r>
      <w:r>
        <w:rPr>
          <w:spacing w:val="-16"/>
        </w:rPr>
        <w:t xml:space="preserve"> </w:t>
      </w:r>
      <w:r>
        <w:t>nr</w:t>
      </w:r>
      <w:r>
        <w:rPr>
          <w:spacing w:val="-14"/>
        </w:rPr>
        <w:t xml:space="preserve"> 1</w:t>
      </w:r>
      <w:r>
        <w:t xml:space="preserve"> </w:t>
      </w:r>
    </w:p>
    <w:p w14:paraId="02C2A2DC" w14:textId="34542C75" w:rsidR="00152461" w:rsidRDefault="00152461" w:rsidP="005D35DA">
      <w:pPr>
        <w:pStyle w:val="Tekstpodstawowy"/>
        <w:spacing w:line="276" w:lineRule="auto"/>
        <w:ind w:left="5727" w:right="113"/>
        <w:jc w:val="right"/>
      </w:pPr>
      <w:r>
        <w:t xml:space="preserve">do uchwały nr </w:t>
      </w:r>
      <w:r w:rsidR="00A77756">
        <w:t xml:space="preserve">CCLVI/5101/2026 </w:t>
      </w:r>
      <w:r>
        <w:t>Zarządu</w:t>
      </w:r>
      <w:r>
        <w:rPr>
          <w:spacing w:val="-9"/>
        </w:rPr>
        <w:t xml:space="preserve"> </w:t>
      </w:r>
      <w:r>
        <w:t>Województwa</w:t>
      </w:r>
      <w:r>
        <w:rPr>
          <w:spacing w:val="-6"/>
        </w:rPr>
        <w:t xml:space="preserve"> </w:t>
      </w:r>
      <w:r>
        <w:rPr>
          <w:spacing w:val="-2"/>
        </w:rPr>
        <w:t xml:space="preserve">Lubelskiego </w:t>
      </w:r>
      <w:r>
        <w:rPr>
          <w:spacing w:val="-2"/>
        </w:rPr>
        <w:br/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2"/>
        </w:rPr>
        <w:t xml:space="preserve"> </w:t>
      </w:r>
      <w:r w:rsidR="00A77756">
        <w:t xml:space="preserve">23 czerwca </w:t>
      </w:r>
      <w:r>
        <w:t>2026</w:t>
      </w:r>
      <w:r>
        <w:rPr>
          <w:spacing w:val="-6"/>
        </w:rPr>
        <w:t xml:space="preserve"> </w:t>
      </w:r>
      <w:r>
        <w:rPr>
          <w:spacing w:val="-5"/>
        </w:rPr>
        <w:t>r.</w:t>
      </w:r>
    </w:p>
    <w:p w14:paraId="224769DD" w14:textId="77777777" w:rsidR="004A4C70" w:rsidRPr="004A4C70" w:rsidRDefault="004A4C70" w:rsidP="005D35DA">
      <w:pPr>
        <w:spacing w:line="276" w:lineRule="auto"/>
        <w:ind w:right="-19"/>
        <w:jc w:val="right"/>
        <w:rPr>
          <w:rFonts w:ascii="Arial" w:hAnsi="Arial" w:cs="Arial"/>
          <w:b/>
          <w:bCs/>
          <w:sz w:val="22"/>
          <w:szCs w:val="22"/>
        </w:rPr>
      </w:pPr>
    </w:p>
    <w:p w14:paraId="28B50FA4" w14:textId="77777777" w:rsidR="004A4C70" w:rsidRPr="004A4C70" w:rsidRDefault="004A4C70" w:rsidP="005D35DA">
      <w:pPr>
        <w:pStyle w:val="Nagwek1"/>
        <w:spacing w:before="0" w:after="0" w:line="276" w:lineRule="auto"/>
        <w:ind w:left="2716" w:right="2733" w:hanging="1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A4C70">
        <w:rPr>
          <w:rFonts w:ascii="Arial" w:hAnsi="Arial" w:cs="Arial"/>
          <w:b/>
          <w:bCs/>
          <w:color w:val="auto"/>
          <w:sz w:val="22"/>
          <w:szCs w:val="22"/>
        </w:rPr>
        <w:t>UCHWAŁA NR          /2026 r.</w:t>
      </w:r>
    </w:p>
    <w:p w14:paraId="4525BD93" w14:textId="77777777" w:rsidR="004A4C70" w:rsidRDefault="004A4C70" w:rsidP="005D35DA">
      <w:pPr>
        <w:pStyle w:val="Nagwek1"/>
        <w:spacing w:before="0" w:after="0" w:line="276" w:lineRule="auto"/>
        <w:ind w:right="-19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A4C70">
        <w:rPr>
          <w:rFonts w:ascii="Arial" w:hAnsi="Arial" w:cs="Arial"/>
          <w:b/>
          <w:bCs/>
          <w:color w:val="auto"/>
          <w:sz w:val="22"/>
          <w:szCs w:val="22"/>
        </w:rPr>
        <w:t>SEJMIKU WOJEWÓDZTWA LUBELSKIEGO</w:t>
      </w:r>
    </w:p>
    <w:p w14:paraId="466572B6" w14:textId="77777777" w:rsidR="004A4C70" w:rsidRPr="004A4C70" w:rsidRDefault="004A4C70" w:rsidP="005D35DA">
      <w:pPr>
        <w:spacing w:line="276" w:lineRule="auto"/>
      </w:pPr>
    </w:p>
    <w:p w14:paraId="53E696AE" w14:textId="053C4E2D" w:rsidR="004A4C70" w:rsidRDefault="004A4C70" w:rsidP="005D35D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A4C70">
        <w:rPr>
          <w:rFonts w:ascii="Arial" w:hAnsi="Arial" w:cs="Arial"/>
          <w:sz w:val="22"/>
          <w:szCs w:val="22"/>
        </w:rPr>
        <w:t xml:space="preserve">z dnia </w:t>
      </w:r>
      <w:r w:rsidR="00A77756">
        <w:rPr>
          <w:rFonts w:ascii="Arial" w:hAnsi="Arial" w:cs="Arial"/>
          <w:sz w:val="22"/>
          <w:szCs w:val="22"/>
        </w:rPr>
        <w:t xml:space="preserve"> </w:t>
      </w:r>
      <w:r w:rsidRPr="004A4C70">
        <w:rPr>
          <w:rFonts w:ascii="Arial" w:hAnsi="Arial" w:cs="Arial"/>
          <w:sz w:val="22"/>
          <w:szCs w:val="22"/>
        </w:rPr>
        <w:t>……………… 2026 r.</w:t>
      </w:r>
    </w:p>
    <w:p w14:paraId="72715FB5" w14:textId="77777777" w:rsidR="00A04863" w:rsidRPr="004A4C70" w:rsidRDefault="00A04863" w:rsidP="005D35D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2F68BA" w14:textId="77777777" w:rsidR="004A4C70" w:rsidRPr="004A4C70" w:rsidRDefault="004A4C70" w:rsidP="005D35DA">
      <w:pPr>
        <w:spacing w:line="276" w:lineRule="auto"/>
        <w:ind w:right="-161"/>
        <w:jc w:val="center"/>
        <w:rPr>
          <w:rFonts w:ascii="Arial" w:hAnsi="Arial" w:cs="Arial"/>
          <w:b/>
          <w:bCs/>
          <w:sz w:val="22"/>
          <w:szCs w:val="22"/>
        </w:rPr>
      </w:pPr>
      <w:r w:rsidRPr="004A4C70">
        <w:rPr>
          <w:rFonts w:ascii="Arial" w:hAnsi="Arial" w:cs="Arial"/>
          <w:b/>
          <w:bCs/>
          <w:sz w:val="22"/>
          <w:szCs w:val="22"/>
        </w:rPr>
        <w:t>w sprawie zmiany Statutu Wojewódzkiego Urzędu Pracy w Lublinie</w:t>
      </w:r>
    </w:p>
    <w:p w14:paraId="45D18767" w14:textId="77777777" w:rsidR="004A4C70" w:rsidRPr="004A4C70" w:rsidRDefault="004A4C70" w:rsidP="005D35DA">
      <w:pPr>
        <w:spacing w:line="276" w:lineRule="auto"/>
        <w:rPr>
          <w:rFonts w:ascii="Arial" w:hAnsi="Arial" w:cs="Arial"/>
          <w:sz w:val="22"/>
          <w:szCs w:val="22"/>
        </w:rPr>
      </w:pPr>
    </w:p>
    <w:p w14:paraId="12446079" w14:textId="3EF54E35" w:rsidR="004A4C70" w:rsidRPr="004A4C70" w:rsidRDefault="004A4C70" w:rsidP="005D35DA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A4C70">
        <w:rPr>
          <w:rFonts w:ascii="Arial" w:hAnsi="Arial" w:cs="Arial"/>
          <w:sz w:val="22"/>
          <w:szCs w:val="22"/>
        </w:rPr>
        <w:t xml:space="preserve">Na podstawie art. 8 ust. 1 i art. 18 pkt 1 ustawy z dnia 5 czerwca 1998 r. </w:t>
      </w:r>
      <w:r w:rsidRPr="004A4C70">
        <w:rPr>
          <w:rFonts w:ascii="Arial" w:hAnsi="Arial" w:cs="Arial"/>
          <w:sz w:val="22"/>
          <w:szCs w:val="22"/>
        </w:rPr>
        <w:br/>
        <w:t>o samorządzie województwa (Dz. U. z 202</w:t>
      </w:r>
      <w:r w:rsidR="002D5F97">
        <w:rPr>
          <w:rFonts w:ascii="Arial" w:hAnsi="Arial" w:cs="Arial"/>
          <w:sz w:val="22"/>
          <w:szCs w:val="22"/>
        </w:rPr>
        <w:t>6</w:t>
      </w:r>
      <w:r w:rsidRPr="004A4C70">
        <w:rPr>
          <w:rFonts w:ascii="Arial" w:hAnsi="Arial" w:cs="Arial"/>
          <w:sz w:val="22"/>
          <w:szCs w:val="22"/>
        </w:rPr>
        <w:t xml:space="preserve"> r. poz. </w:t>
      </w:r>
      <w:r w:rsidR="002D5F97">
        <w:rPr>
          <w:rFonts w:ascii="Arial" w:hAnsi="Arial" w:cs="Arial"/>
          <w:sz w:val="22"/>
          <w:szCs w:val="22"/>
        </w:rPr>
        <w:t>720</w:t>
      </w:r>
      <w:r w:rsidRPr="004A4C70">
        <w:rPr>
          <w:rFonts w:ascii="Arial" w:hAnsi="Arial" w:cs="Arial"/>
          <w:sz w:val="22"/>
          <w:szCs w:val="22"/>
        </w:rPr>
        <w:t>) oraz art. 12 ust. 2 ustawy z dnia 27 sierpnia 2009 r. o finansach publicznych (Dz. U. z 2025 r. poz. 1483</w:t>
      </w:r>
      <w:r w:rsidR="005D35DA">
        <w:rPr>
          <w:rFonts w:ascii="Arial" w:hAnsi="Arial" w:cs="Arial"/>
          <w:sz w:val="22"/>
          <w:szCs w:val="22"/>
        </w:rPr>
        <w:t xml:space="preserve">, </w:t>
      </w:r>
      <w:r w:rsidRPr="004A4C70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4A4C70">
        <w:rPr>
          <w:rFonts w:ascii="Arial" w:hAnsi="Arial" w:cs="Arial"/>
          <w:sz w:val="22"/>
          <w:szCs w:val="22"/>
        </w:rPr>
        <w:t>późn</w:t>
      </w:r>
      <w:proofErr w:type="spellEnd"/>
      <w:r w:rsidRPr="004A4C70">
        <w:rPr>
          <w:rFonts w:ascii="Arial" w:hAnsi="Arial" w:cs="Arial"/>
          <w:sz w:val="22"/>
          <w:szCs w:val="22"/>
        </w:rPr>
        <w:t>.</w:t>
      </w:r>
      <w:r w:rsidR="005D35DA">
        <w:rPr>
          <w:rFonts w:ascii="Arial" w:hAnsi="Arial" w:cs="Arial"/>
          <w:sz w:val="22"/>
          <w:szCs w:val="22"/>
        </w:rPr>
        <w:t xml:space="preserve"> </w:t>
      </w:r>
      <w:r w:rsidRPr="004A4C70">
        <w:rPr>
          <w:rFonts w:ascii="Arial" w:hAnsi="Arial" w:cs="Arial"/>
          <w:sz w:val="22"/>
          <w:szCs w:val="22"/>
        </w:rPr>
        <w:t>zm.</w:t>
      </w:r>
      <w:r w:rsidRPr="004A4C7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4A4C70">
        <w:rPr>
          <w:rFonts w:ascii="Arial" w:hAnsi="Arial" w:cs="Arial"/>
          <w:sz w:val="22"/>
          <w:szCs w:val="22"/>
        </w:rPr>
        <w:t xml:space="preserve">), w związku z art. 32 i art. 33 ust. 1 ustawy z dnia 20 marca 2025 r. </w:t>
      </w:r>
      <w:r>
        <w:rPr>
          <w:rFonts w:ascii="Arial" w:hAnsi="Arial" w:cs="Arial"/>
          <w:sz w:val="22"/>
          <w:szCs w:val="22"/>
        </w:rPr>
        <w:br/>
      </w:r>
      <w:r w:rsidRPr="004A4C70">
        <w:rPr>
          <w:rFonts w:ascii="Arial" w:hAnsi="Arial" w:cs="Arial"/>
          <w:sz w:val="22"/>
          <w:szCs w:val="22"/>
        </w:rPr>
        <w:t>o rynku pracy i służbach zatrudnienia (Dz. U. z</w:t>
      </w:r>
      <w:r w:rsidR="002D5F97" w:rsidRPr="004A4C70">
        <w:rPr>
          <w:rFonts w:ascii="Arial" w:hAnsi="Arial" w:cs="Arial"/>
          <w:sz w:val="22"/>
          <w:szCs w:val="22"/>
        </w:rPr>
        <w:t xml:space="preserve"> 2025 r. poz. </w:t>
      </w:r>
      <w:r w:rsidR="002D5F97">
        <w:rPr>
          <w:rFonts w:ascii="Arial" w:hAnsi="Arial" w:cs="Arial"/>
          <w:sz w:val="22"/>
          <w:szCs w:val="22"/>
        </w:rPr>
        <w:t>620,</w:t>
      </w:r>
      <w:r w:rsidR="002D5F97" w:rsidRPr="004A4C70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2D5F97" w:rsidRPr="004A4C70">
        <w:rPr>
          <w:rFonts w:ascii="Arial" w:hAnsi="Arial" w:cs="Arial"/>
          <w:sz w:val="22"/>
          <w:szCs w:val="22"/>
        </w:rPr>
        <w:t>późn</w:t>
      </w:r>
      <w:proofErr w:type="spellEnd"/>
      <w:r w:rsidR="002D5F97" w:rsidRPr="004A4C70">
        <w:rPr>
          <w:rFonts w:ascii="Arial" w:hAnsi="Arial" w:cs="Arial"/>
          <w:sz w:val="22"/>
          <w:szCs w:val="22"/>
        </w:rPr>
        <w:t>.</w:t>
      </w:r>
      <w:r w:rsidR="005D35DA">
        <w:rPr>
          <w:rFonts w:ascii="Arial" w:hAnsi="Arial" w:cs="Arial"/>
          <w:sz w:val="22"/>
          <w:szCs w:val="22"/>
        </w:rPr>
        <w:t xml:space="preserve"> </w:t>
      </w:r>
      <w:r w:rsidR="002D5F97" w:rsidRPr="004A4C70">
        <w:rPr>
          <w:rFonts w:ascii="Arial" w:hAnsi="Arial" w:cs="Arial"/>
          <w:sz w:val="22"/>
          <w:szCs w:val="22"/>
        </w:rPr>
        <w:t>zm.</w:t>
      </w:r>
      <w:r w:rsidR="002D5F97" w:rsidRPr="004A4C70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2D5F97" w:rsidRPr="004A4C70">
        <w:rPr>
          <w:rFonts w:ascii="Arial" w:hAnsi="Arial" w:cs="Arial"/>
          <w:sz w:val="22"/>
          <w:szCs w:val="22"/>
        </w:rPr>
        <w:t xml:space="preserve">), </w:t>
      </w:r>
      <w:r w:rsidRPr="004A4C70">
        <w:rPr>
          <w:rFonts w:ascii="Arial" w:hAnsi="Arial" w:cs="Arial"/>
          <w:sz w:val="22"/>
          <w:szCs w:val="22"/>
        </w:rPr>
        <w:t>Sejmik Województwa Lubelskiego uchwala, co następuje:</w:t>
      </w:r>
    </w:p>
    <w:p w14:paraId="6435C491" w14:textId="77777777" w:rsidR="004A4C70" w:rsidRPr="004A4C70" w:rsidRDefault="004A4C70" w:rsidP="005D35DA">
      <w:pPr>
        <w:shd w:val="clear" w:color="auto" w:fill="FFFFFF"/>
        <w:spacing w:line="276" w:lineRule="auto"/>
        <w:ind w:firstLine="284"/>
        <w:rPr>
          <w:rFonts w:ascii="Arial" w:hAnsi="Arial" w:cs="Arial"/>
          <w:sz w:val="22"/>
          <w:szCs w:val="22"/>
        </w:rPr>
      </w:pPr>
    </w:p>
    <w:p w14:paraId="7DC2DADE" w14:textId="6056FEFC" w:rsidR="004A4C70" w:rsidRPr="004A4C70" w:rsidRDefault="004A4C70" w:rsidP="005D35DA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0" w:firstLine="284"/>
        <w:contextualSpacing w:val="0"/>
        <w:jc w:val="both"/>
        <w:rPr>
          <w:rFonts w:ascii="Arial" w:hAnsi="Arial" w:cs="Arial"/>
          <w:sz w:val="22"/>
          <w:szCs w:val="22"/>
        </w:rPr>
      </w:pPr>
      <w:r w:rsidRPr="004A4C70">
        <w:rPr>
          <w:rFonts w:ascii="Arial" w:hAnsi="Arial" w:cs="Arial"/>
          <w:sz w:val="22"/>
          <w:szCs w:val="22"/>
        </w:rPr>
        <w:t xml:space="preserve">Zmianie ulega treść Statutu Wojewódzkiego Urzędowi Pracy w Lublinie, </w:t>
      </w:r>
      <w:r w:rsidRPr="004A4C70">
        <w:rPr>
          <w:rFonts w:ascii="Arial" w:hAnsi="Arial" w:cs="Arial"/>
          <w:sz w:val="22"/>
          <w:szCs w:val="22"/>
        </w:rPr>
        <w:br/>
        <w:t>w następującym zakresie:</w:t>
      </w:r>
    </w:p>
    <w:p w14:paraId="375381F1" w14:textId="77777777" w:rsidR="004A4C70" w:rsidRPr="004A4C70" w:rsidRDefault="004A4C70" w:rsidP="005D35DA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C70">
        <w:rPr>
          <w:rFonts w:ascii="Arial" w:hAnsi="Arial" w:cs="Arial"/>
          <w:sz w:val="22"/>
          <w:szCs w:val="22"/>
        </w:rPr>
        <w:t>- w § 1 dodaje się pkt 10 w brzmieniu:</w:t>
      </w:r>
    </w:p>
    <w:p w14:paraId="19ACC7CE" w14:textId="77777777" w:rsidR="004A4C70" w:rsidRPr="004A4C70" w:rsidRDefault="004A4C70" w:rsidP="005D35DA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C70">
        <w:rPr>
          <w:rFonts w:ascii="Arial" w:hAnsi="Arial" w:cs="Arial"/>
          <w:sz w:val="22"/>
          <w:szCs w:val="22"/>
        </w:rPr>
        <w:t>„10) ustawy z dnia 27 lutego 2026 r. o wojewódzkich zespołach koordynacji do spraw polityki umiejętności (Dz. U. poz. 451).”</w:t>
      </w:r>
    </w:p>
    <w:p w14:paraId="1479E7BB" w14:textId="77777777" w:rsidR="004A4C70" w:rsidRPr="004A4C70" w:rsidRDefault="004A4C70" w:rsidP="005D35DA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C70">
        <w:rPr>
          <w:rFonts w:ascii="Arial" w:hAnsi="Arial" w:cs="Arial"/>
          <w:sz w:val="22"/>
          <w:szCs w:val="22"/>
        </w:rPr>
        <w:t>- w § 5 dodaje się pkt 41 w brzmieniu:</w:t>
      </w:r>
    </w:p>
    <w:p w14:paraId="23BBA5C3" w14:textId="77777777" w:rsidR="004A4C70" w:rsidRPr="004A4C70" w:rsidRDefault="004A4C70" w:rsidP="005D35DA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C70">
        <w:rPr>
          <w:rFonts w:ascii="Arial" w:hAnsi="Arial" w:cs="Arial"/>
          <w:sz w:val="22"/>
          <w:szCs w:val="22"/>
        </w:rPr>
        <w:t xml:space="preserve">„41) wykonywanie zadań publicznych z zakresu regionalnej polityki umiejętności w tym zapewnienie kompleksowej obsługi merytorycznej, organizacyjnej, technicznej i finansowej Wojewódzkiego zespołu koordynacji do spraw polityki umiejętności zgodnie z ustawą z dnia 27 lutego 2026 r. o wojewódzkich zespołach koordynacji do spraw polityki umiejętności.” </w:t>
      </w:r>
    </w:p>
    <w:p w14:paraId="70D2DF7C" w14:textId="77777777" w:rsidR="004A4C70" w:rsidRPr="004A4C70" w:rsidRDefault="004A4C70" w:rsidP="005D35DA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284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4A4C70">
        <w:rPr>
          <w:rFonts w:ascii="Arial" w:hAnsi="Arial" w:cs="Arial"/>
          <w:sz w:val="22"/>
          <w:szCs w:val="22"/>
        </w:rPr>
        <w:t>Wykonanie uchwały powierza się Zarządowi Województwa Lubelskiego.</w:t>
      </w:r>
    </w:p>
    <w:p w14:paraId="64D49A58" w14:textId="77777777" w:rsidR="004A4C70" w:rsidRPr="004A4C70" w:rsidRDefault="004A4C70" w:rsidP="005D35DA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284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4A4C70">
        <w:rPr>
          <w:rFonts w:ascii="Arial" w:hAnsi="Arial" w:cs="Arial"/>
          <w:sz w:val="22"/>
          <w:szCs w:val="22"/>
        </w:rPr>
        <w:t>Uchwała wchodzi w życie po upływie 14 dni od dnia ogłoszenia w Dzienniku Urzędowym Województwa Lubelskiego.</w:t>
      </w:r>
    </w:p>
    <w:p w14:paraId="4B321D60" w14:textId="77777777" w:rsidR="004A4C70" w:rsidRPr="004A4C70" w:rsidRDefault="004A4C70" w:rsidP="005D35DA">
      <w:pPr>
        <w:spacing w:line="276" w:lineRule="auto"/>
        <w:ind w:left="2328"/>
        <w:rPr>
          <w:rFonts w:ascii="Arial" w:hAnsi="Arial" w:cs="Arial"/>
          <w:sz w:val="22"/>
          <w:szCs w:val="22"/>
        </w:rPr>
      </w:pPr>
    </w:p>
    <w:p w14:paraId="5C9DCBEF" w14:textId="77777777" w:rsidR="004A4C70" w:rsidRPr="004A4C70" w:rsidRDefault="004A4C70" w:rsidP="005D35DA">
      <w:pPr>
        <w:spacing w:line="276" w:lineRule="auto"/>
        <w:ind w:left="2328"/>
        <w:rPr>
          <w:rFonts w:ascii="Arial" w:hAnsi="Arial" w:cs="Arial"/>
          <w:sz w:val="22"/>
          <w:szCs w:val="22"/>
        </w:rPr>
      </w:pPr>
    </w:p>
    <w:p w14:paraId="600A397B" w14:textId="77777777" w:rsidR="004A4C70" w:rsidRPr="004A4C70" w:rsidRDefault="004A4C70" w:rsidP="005D35DA">
      <w:pPr>
        <w:spacing w:line="276" w:lineRule="auto"/>
        <w:ind w:left="2328"/>
        <w:rPr>
          <w:rFonts w:ascii="Arial" w:hAnsi="Arial" w:cs="Arial"/>
          <w:sz w:val="22"/>
          <w:szCs w:val="22"/>
        </w:rPr>
      </w:pPr>
    </w:p>
    <w:p w14:paraId="034C1102" w14:textId="77777777" w:rsidR="004A4C70" w:rsidRPr="004A4C70" w:rsidRDefault="004A4C70" w:rsidP="005D35DA">
      <w:pPr>
        <w:spacing w:line="276" w:lineRule="auto"/>
        <w:ind w:left="2328"/>
        <w:rPr>
          <w:rFonts w:ascii="Arial" w:hAnsi="Arial" w:cs="Arial"/>
          <w:sz w:val="22"/>
          <w:szCs w:val="22"/>
        </w:rPr>
      </w:pPr>
    </w:p>
    <w:p w14:paraId="18352DBB" w14:textId="77777777" w:rsidR="004A4C70" w:rsidRPr="004A4C70" w:rsidRDefault="004A4C70" w:rsidP="005D35DA">
      <w:pPr>
        <w:spacing w:line="276" w:lineRule="auto"/>
        <w:ind w:left="2328"/>
        <w:rPr>
          <w:rFonts w:ascii="Arial" w:hAnsi="Arial" w:cs="Arial"/>
          <w:sz w:val="22"/>
          <w:szCs w:val="22"/>
        </w:rPr>
      </w:pPr>
    </w:p>
    <w:p w14:paraId="4B2814A9" w14:textId="77777777" w:rsidR="004A4C70" w:rsidRPr="004A4C70" w:rsidRDefault="004A4C70" w:rsidP="005D35DA">
      <w:pPr>
        <w:spacing w:line="276" w:lineRule="auto"/>
        <w:ind w:left="2328"/>
        <w:rPr>
          <w:rFonts w:ascii="Arial" w:hAnsi="Arial" w:cs="Arial"/>
          <w:sz w:val="22"/>
          <w:szCs w:val="22"/>
        </w:rPr>
      </w:pPr>
    </w:p>
    <w:p w14:paraId="5BAD6AF0" w14:textId="77777777" w:rsidR="004A4C70" w:rsidRPr="004A4C70" w:rsidRDefault="004A4C70" w:rsidP="005D35DA">
      <w:pPr>
        <w:spacing w:line="276" w:lineRule="auto"/>
        <w:ind w:left="2328"/>
        <w:rPr>
          <w:rFonts w:ascii="Arial" w:hAnsi="Arial" w:cs="Arial"/>
          <w:sz w:val="22"/>
          <w:szCs w:val="22"/>
        </w:rPr>
      </w:pPr>
    </w:p>
    <w:p w14:paraId="26EC6755" w14:textId="77777777" w:rsidR="004A4C70" w:rsidRPr="004A4C70" w:rsidRDefault="004A4C70" w:rsidP="005D35DA">
      <w:pPr>
        <w:spacing w:line="276" w:lineRule="auto"/>
        <w:ind w:left="2328"/>
        <w:rPr>
          <w:rFonts w:ascii="Arial" w:hAnsi="Arial" w:cs="Arial"/>
          <w:sz w:val="22"/>
          <w:szCs w:val="22"/>
        </w:rPr>
      </w:pPr>
    </w:p>
    <w:p w14:paraId="5645022B" w14:textId="77777777" w:rsidR="004A4C70" w:rsidRDefault="004A4C70" w:rsidP="005D35DA">
      <w:pPr>
        <w:spacing w:line="276" w:lineRule="auto"/>
        <w:ind w:left="2328"/>
        <w:rPr>
          <w:rFonts w:ascii="Arial" w:hAnsi="Arial" w:cs="Arial"/>
          <w:sz w:val="22"/>
          <w:szCs w:val="22"/>
        </w:rPr>
      </w:pPr>
    </w:p>
    <w:p w14:paraId="483190D6" w14:textId="77777777" w:rsidR="004A4C70" w:rsidRDefault="004A4C70" w:rsidP="005D35DA">
      <w:pPr>
        <w:spacing w:line="276" w:lineRule="auto"/>
        <w:ind w:left="2328"/>
        <w:rPr>
          <w:rFonts w:ascii="Arial" w:hAnsi="Arial" w:cs="Arial"/>
          <w:sz w:val="22"/>
          <w:szCs w:val="22"/>
        </w:rPr>
      </w:pPr>
    </w:p>
    <w:p w14:paraId="59548E89" w14:textId="77777777" w:rsidR="004A4C70" w:rsidRDefault="004A4C70" w:rsidP="005D35DA">
      <w:pPr>
        <w:spacing w:line="276" w:lineRule="auto"/>
        <w:ind w:left="2328"/>
        <w:rPr>
          <w:rFonts w:ascii="Arial" w:hAnsi="Arial" w:cs="Arial"/>
          <w:sz w:val="22"/>
          <w:szCs w:val="22"/>
        </w:rPr>
      </w:pPr>
    </w:p>
    <w:p w14:paraId="6EFD7528" w14:textId="77777777" w:rsidR="004A4C70" w:rsidRDefault="004A4C70" w:rsidP="005D35DA">
      <w:pPr>
        <w:spacing w:line="276" w:lineRule="auto"/>
        <w:ind w:left="2328"/>
        <w:rPr>
          <w:rFonts w:ascii="Arial" w:hAnsi="Arial" w:cs="Arial"/>
          <w:sz w:val="22"/>
          <w:szCs w:val="22"/>
        </w:rPr>
      </w:pPr>
    </w:p>
    <w:p w14:paraId="7A3639AF" w14:textId="43A6AAA4" w:rsidR="004A4C70" w:rsidRPr="004A4C70" w:rsidRDefault="004A4C70" w:rsidP="005D35D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A4C70">
        <w:rPr>
          <w:rFonts w:ascii="Arial" w:hAnsi="Arial" w:cs="Arial"/>
          <w:sz w:val="22"/>
          <w:szCs w:val="22"/>
        </w:rPr>
        <w:t>Uzasadnienie</w:t>
      </w:r>
    </w:p>
    <w:p w14:paraId="0D4FE56A" w14:textId="77777777" w:rsidR="004A4C70" w:rsidRPr="004A4C70" w:rsidRDefault="004A4C70" w:rsidP="005D35DA">
      <w:pPr>
        <w:spacing w:line="276" w:lineRule="auto"/>
        <w:ind w:left="2328"/>
        <w:rPr>
          <w:rFonts w:ascii="Arial" w:hAnsi="Arial" w:cs="Arial"/>
          <w:sz w:val="22"/>
          <w:szCs w:val="22"/>
        </w:rPr>
      </w:pPr>
    </w:p>
    <w:p w14:paraId="6B5F3BDD" w14:textId="56F4287D" w:rsidR="004A4C70" w:rsidRPr="004A4C70" w:rsidRDefault="004A4C70" w:rsidP="005D35D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C70">
        <w:rPr>
          <w:rFonts w:ascii="Arial" w:hAnsi="Arial" w:cs="Arial"/>
          <w:sz w:val="22"/>
          <w:szCs w:val="22"/>
        </w:rPr>
        <w:t xml:space="preserve">Ustawa z </w:t>
      </w:r>
      <w:r>
        <w:rPr>
          <w:rFonts w:ascii="Arial" w:hAnsi="Arial" w:cs="Arial"/>
          <w:sz w:val="22"/>
          <w:szCs w:val="22"/>
        </w:rPr>
        <w:t xml:space="preserve">dnia </w:t>
      </w:r>
      <w:r w:rsidRPr="004A4C70">
        <w:rPr>
          <w:rFonts w:ascii="Arial" w:hAnsi="Arial" w:cs="Arial"/>
          <w:sz w:val="22"/>
          <w:szCs w:val="22"/>
        </w:rPr>
        <w:t xml:space="preserve">27 lutego 2026 r. o wojewódzkich zespołach koordynacji ds. polityki umiejętności (WZK) nadaje im trwały status prawny po okresie pilotażowym realizowanym </w:t>
      </w:r>
      <w:r w:rsidR="00A77756">
        <w:rPr>
          <w:rFonts w:ascii="Arial" w:hAnsi="Arial" w:cs="Arial"/>
          <w:sz w:val="22"/>
          <w:szCs w:val="22"/>
        </w:rPr>
        <w:br/>
      </w:r>
      <w:r w:rsidRPr="004A4C70">
        <w:rPr>
          <w:rFonts w:ascii="Arial" w:hAnsi="Arial" w:cs="Arial"/>
          <w:sz w:val="22"/>
          <w:szCs w:val="22"/>
        </w:rPr>
        <w:t xml:space="preserve">w ramach Krajowego Planu Odbudowy i Zwiększania Odporności (KPO). Wprowadza rozbudowany katalog zadań, które od 2026 r. spoczywają na samorządach województw, </w:t>
      </w:r>
      <w:r w:rsidR="00A77756">
        <w:rPr>
          <w:rFonts w:ascii="Arial" w:hAnsi="Arial" w:cs="Arial"/>
          <w:sz w:val="22"/>
          <w:szCs w:val="22"/>
        </w:rPr>
        <w:br/>
      </w:r>
      <w:r w:rsidRPr="004A4C70">
        <w:rPr>
          <w:rFonts w:ascii="Arial" w:hAnsi="Arial" w:cs="Arial"/>
          <w:sz w:val="22"/>
          <w:szCs w:val="22"/>
        </w:rPr>
        <w:t>m. in. przedstawianie opinii dotyczących: strategii rozwoju województwa oraz realizacji polityk publicznych i polityki rozwoju województwa, w zakresie polityki umiejętności, zasadności uruchamiania kształcenia w danych zawodach zgodnie z potrzebami rynku pracy, w tym niedoborów kompetencyjnych w regionie, kierunków rozwoju oferty szkoleniowej, współpraca z organami administracji publicznej, organizacjami pozarządowymi i innymi podmiotami działającymi w obszarze kształcenia i szkolenia zawodowego oraz polityki umiejętności, WZK działającymi na terenie innych województw. W praktyce oznacza to, że województwa będą podejmować decyzje dotyczące edukacji zawodowej i szkoleń w oparciu o pogłębione analizy przygotowywane przez WZK. Zadania te mają służyć systemowemu zarządzaniu rozwojem umiejętności mieszkańców regionów. W związku z</w:t>
      </w:r>
      <w:r>
        <w:rPr>
          <w:rFonts w:ascii="Arial" w:hAnsi="Arial" w:cs="Arial"/>
          <w:sz w:val="22"/>
          <w:szCs w:val="22"/>
        </w:rPr>
        <w:t xml:space="preserve">e wskazaniem WUP w Lublinie </w:t>
      </w:r>
      <w:r w:rsidR="00A7775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</w:t>
      </w:r>
      <w:r w:rsidRPr="004A4C70">
        <w:rPr>
          <w:rFonts w:ascii="Arial" w:hAnsi="Arial" w:cs="Arial"/>
          <w:sz w:val="22"/>
          <w:szCs w:val="22"/>
        </w:rPr>
        <w:t xml:space="preserve">powierzeniem </w:t>
      </w:r>
      <w:r>
        <w:rPr>
          <w:rFonts w:ascii="Arial" w:hAnsi="Arial" w:cs="Arial"/>
          <w:sz w:val="22"/>
          <w:szCs w:val="22"/>
        </w:rPr>
        <w:t xml:space="preserve">mu przez Zarząd Województwa Lubelskiego </w:t>
      </w:r>
      <w:r w:rsidRPr="004A4C70">
        <w:rPr>
          <w:rFonts w:ascii="Arial" w:hAnsi="Arial" w:cs="Arial"/>
          <w:sz w:val="22"/>
          <w:szCs w:val="22"/>
        </w:rPr>
        <w:t xml:space="preserve">obsługi merytorycznej </w:t>
      </w:r>
      <w:r w:rsidR="00A77756">
        <w:rPr>
          <w:rFonts w:ascii="Arial" w:hAnsi="Arial" w:cs="Arial"/>
          <w:sz w:val="22"/>
          <w:szCs w:val="22"/>
        </w:rPr>
        <w:br/>
      </w:r>
      <w:r w:rsidRPr="004A4C70">
        <w:rPr>
          <w:rFonts w:ascii="Arial" w:hAnsi="Arial" w:cs="Arial"/>
          <w:sz w:val="22"/>
          <w:szCs w:val="22"/>
        </w:rPr>
        <w:t xml:space="preserve">i organizacyjno-technicznej </w:t>
      </w:r>
      <w:r>
        <w:rPr>
          <w:rFonts w:ascii="Arial" w:hAnsi="Arial" w:cs="Arial"/>
          <w:sz w:val="22"/>
          <w:szCs w:val="22"/>
        </w:rPr>
        <w:t xml:space="preserve">jego organu opiniodawczo-doradczego </w:t>
      </w:r>
      <w:r w:rsidRPr="004A4C70">
        <w:rPr>
          <w:rFonts w:ascii="Arial" w:hAnsi="Arial" w:cs="Arial"/>
          <w:sz w:val="22"/>
          <w:szCs w:val="22"/>
        </w:rPr>
        <w:t>WZK</w:t>
      </w:r>
      <w:r>
        <w:rPr>
          <w:rFonts w:ascii="Arial" w:hAnsi="Arial" w:cs="Arial"/>
          <w:sz w:val="22"/>
          <w:szCs w:val="22"/>
        </w:rPr>
        <w:t>,</w:t>
      </w:r>
      <w:r w:rsidRPr="004A4C70">
        <w:rPr>
          <w:rFonts w:ascii="Arial" w:hAnsi="Arial" w:cs="Arial"/>
          <w:sz w:val="22"/>
          <w:szCs w:val="22"/>
        </w:rPr>
        <w:t xml:space="preserve"> działającemu </w:t>
      </w:r>
      <w:r w:rsidR="00A77756">
        <w:rPr>
          <w:rFonts w:ascii="Arial" w:hAnsi="Arial" w:cs="Arial"/>
          <w:sz w:val="22"/>
          <w:szCs w:val="22"/>
        </w:rPr>
        <w:br/>
      </w:r>
      <w:r w:rsidRPr="004A4C70">
        <w:rPr>
          <w:rFonts w:ascii="Arial" w:hAnsi="Arial" w:cs="Arial"/>
          <w:sz w:val="22"/>
          <w:szCs w:val="22"/>
        </w:rPr>
        <w:t xml:space="preserve">w strukturze </w:t>
      </w:r>
      <w:r>
        <w:rPr>
          <w:rFonts w:ascii="Arial" w:hAnsi="Arial" w:cs="Arial"/>
          <w:sz w:val="22"/>
          <w:szCs w:val="22"/>
        </w:rPr>
        <w:t>j</w:t>
      </w:r>
      <w:r w:rsidRPr="004A4C70">
        <w:rPr>
          <w:rFonts w:ascii="Arial" w:hAnsi="Arial" w:cs="Arial"/>
          <w:sz w:val="22"/>
          <w:szCs w:val="22"/>
        </w:rPr>
        <w:t xml:space="preserve">ednostki, o której mowa w art. 8d ust. 1 ustawy z 5 czerwca 1998 r. o samorządzie województwa, a tym samym obowiązkiem dostosowania dokumentów organizacyjnych Wojewódzkiego Urzędu Pracy w </w:t>
      </w:r>
      <w:r>
        <w:rPr>
          <w:rFonts w:ascii="Arial" w:hAnsi="Arial" w:cs="Arial"/>
          <w:sz w:val="22"/>
          <w:szCs w:val="22"/>
        </w:rPr>
        <w:t>Lublinie</w:t>
      </w:r>
      <w:r w:rsidRPr="004A4C70">
        <w:rPr>
          <w:rFonts w:ascii="Arial" w:hAnsi="Arial" w:cs="Arial"/>
          <w:sz w:val="22"/>
          <w:szCs w:val="22"/>
        </w:rPr>
        <w:t xml:space="preserve"> do aktualnego stanu prawnego, zasadne jest podjęcie Uchwały w przedmiotowej sprawie.</w:t>
      </w:r>
    </w:p>
    <w:p w14:paraId="01A4FE56" w14:textId="77777777" w:rsidR="004A4C70" w:rsidRPr="004A4C70" w:rsidRDefault="004A4C70" w:rsidP="005D35D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4A4C70" w:rsidRPr="004A4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81D1" w14:textId="77777777" w:rsidR="002523F9" w:rsidRDefault="002523F9" w:rsidP="004A4C70">
      <w:r>
        <w:separator/>
      </w:r>
    </w:p>
  </w:endnote>
  <w:endnote w:type="continuationSeparator" w:id="0">
    <w:p w14:paraId="2197CF40" w14:textId="77777777" w:rsidR="002523F9" w:rsidRDefault="002523F9" w:rsidP="004A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18E0" w14:textId="77777777" w:rsidR="002523F9" w:rsidRDefault="002523F9" w:rsidP="004A4C70">
      <w:r>
        <w:separator/>
      </w:r>
    </w:p>
  </w:footnote>
  <w:footnote w:type="continuationSeparator" w:id="0">
    <w:p w14:paraId="78DA1DBA" w14:textId="77777777" w:rsidR="002523F9" w:rsidRDefault="002523F9" w:rsidP="004A4C70">
      <w:r>
        <w:continuationSeparator/>
      </w:r>
    </w:p>
  </w:footnote>
  <w:footnote w:id="1">
    <w:p w14:paraId="4D20CA48" w14:textId="42DCC7DC" w:rsidR="004A4C70" w:rsidRPr="002D5F97" w:rsidRDefault="004A4C70" w:rsidP="004A4C70">
      <w:pPr>
        <w:pStyle w:val="Tekstprzypisudolnego"/>
        <w:ind w:left="0" w:right="122" w:firstLine="0"/>
        <w:jc w:val="left"/>
        <w:rPr>
          <w:rFonts w:ascii="Arial" w:hAnsi="Arial" w:cs="Arial"/>
        </w:rPr>
      </w:pPr>
      <w:r w:rsidRPr="002D5F97">
        <w:rPr>
          <w:rStyle w:val="Odwoanieprzypisudolnego"/>
          <w:rFonts w:ascii="Arial" w:hAnsi="Arial" w:cs="Arial"/>
        </w:rPr>
        <w:footnoteRef/>
      </w:r>
      <w:r w:rsidRPr="002D5F97">
        <w:rPr>
          <w:rFonts w:ascii="Arial" w:hAnsi="Arial" w:cs="Arial"/>
        </w:rPr>
        <w:t xml:space="preserve"> Zmiany tekstu jednolitego wymienionej ustawy zostały ogłoszone w Dz. U. z 2025 r. poz. 1844, 1846 oraz z 2026 r. poz. 426, 635</w:t>
      </w:r>
      <w:r w:rsidR="002D5F97" w:rsidRPr="002D5F97">
        <w:rPr>
          <w:rFonts w:ascii="Arial" w:hAnsi="Arial" w:cs="Arial"/>
        </w:rPr>
        <w:t xml:space="preserve"> i</w:t>
      </w:r>
      <w:r w:rsidRPr="002D5F97">
        <w:rPr>
          <w:rFonts w:ascii="Arial" w:hAnsi="Arial" w:cs="Arial"/>
        </w:rPr>
        <w:t xml:space="preserve"> 680.</w:t>
      </w:r>
    </w:p>
  </w:footnote>
  <w:footnote w:id="2">
    <w:p w14:paraId="59A6CE0D" w14:textId="171BB19B" w:rsidR="002D5F97" w:rsidRPr="002D5F97" w:rsidRDefault="002D5F97" w:rsidP="002D5F97">
      <w:pPr>
        <w:pStyle w:val="Tekstprzypisudolnego"/>
        <w:ind w:left="0" w:right="122" w:firstLine="0"/>
        <w:jc w:val="left"/>
        <w:rPr>
          <w:rFonts w:ascii="Arial" w:hAnsi="Arial" w:cs="Arial"/>
        </w:rPr>
      </w:pPr>
      <w:r w:rsidRPr="002D5F97">
        <w:rPr>
          <w:rStyle w:val="Odwoanieprzypisudolnego"/>
          <w:rFonts w:ascii="Arial" w:hAnsi="Arial" w:cs="Arial"/>
        </w:rPr>
        <w:footnoteRef/>
      </w:r>
      <w:r w:rsidRPr="002D5F97">
        <w:rPr>
          <w:rFonts w:ascii="Arial" w:hAnsi="Arial" w:cs="Arial"/>
        </w:rPr>
        <w:t xml:space="preserve"> Zmiany tekstu jednolitego wymienionej ustawy zostały ogłoszone w Dz. U. z 2025 r. poz. 1746 i 1794 oraz z 2026 r. poz. 451, 507 i 734).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A54"/>
    <w:multiLevelType w:val="multilevel"/>
    <w:tmpl w:val="B1CC7662"/>
    <w:styleLink w:val="Listazarzdzenie"/>
    <w:lvl w:ilvl="0">
      <w:start w:val="1"/>
      <w:numFmt w:val="decimal"/>
      <w:suff w:val="space"/>
      <w:lvlText w:val="§ %1."/>
      <w:lvlJc w:val="left"/>
      <w:pPr>
        <w:ind w:firstLine="35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firstLine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52315E0B"/>
    <w:multiLevelType w:val="multilevel"/>
    <w:tmpl w:val="B1CC7662"/>
    <w:numStyleLink w:val="Listazarzdzenie"/>
  </w:abstractNum>
  <w:num w:numId="1" w16cid:durableId="1232816121">
    <w:abstractNumId w:val="0"/>
  </w:num>
  <w:num w:numId="2" w16cid:durableId="1829861177">
    <w:abstractNumId w:val="1"/>
    <w:lvlOverride w:ilvl="0">
      <w:lvl w:ilvl="0">
        <w:start w:val="1"/>
        <w:numFmt w:val="decimal"/>
        <w:suff w:val="space"/>
        <w:lvlText w:val="§ %1."/>
        <w:lvlJc w:val="left"/>
        <w:pPr>
          <w:ind w:left="-73" w:firstLine="357"/>
        </w:pPr>
        <w:rPr>
          <w:rFonts w:cs="Times New Roman" w:hint="default"/>
          <w:b/>
          <w:color w:val="auto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-426" w:firstLine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-69" w:hanging="357"/>
        </w:pPr>
        <w:rPr>
          <w:rFonts w:cs="Times New Roman" w:hint="default"/>
          <w:color w:val="auto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-69" w:firstLine="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374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34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094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54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14" w:hanging="36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70"/>
    <w:rsid w:val="00152461"/>
    <w:rsid w:val="002523F9"/>
    <w:rsid w:val="0025618C"/>
    <w:rsid w:val="002D5F97"/>
    <w:rsid w:val="003240F0"/>
    <w:rsid w:val="00365A95"/>
    <w:rsid w:val="003E0786"/>
    <w:rsid w:val="004A4C70"/>
    <w:rsid w:val="00520471"/>
    <w:rsid w:val="005D35DA"/>
    <w:rsid w:val="0096344D"/>
    <w:rsid w:val="00A04863"/>
    <w:rsid w:val="00A23648"/>
    <w:rsid w:val="00A77756"/>
    <w:rsid w:val="00B420DA"/>
    <w:rsid w:val="00D902D8"/>
    <w:rsid w:val="00DA5C1D"/>
    <w:rsid w:val="00DF129D"/>
    <w:rsid w:val="00EC4D4E"/>
    <w:rsid w:val="00F70688"/>
    <w:rsid w:val="00FB34AC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52D2"/>
  <w15:chartTrackingRefBased/>
  <w15:docId w15:val="{EECFB187-9CD6-4C2C-9DDF-FD899E78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C70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C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C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C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C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C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C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C70"/>
    <w:rPr>
      <w:i/>
      <w:iCs/>
      <w:color w:val="404040" w:themeColor="text1" w:themeTint="BF"/>
    </w:rPr>
  </w:style>
  <w:style w:type="paragraph" w:styleId="Akapitzlist">
    <w:name w:val="List Paragraph"/>
    <w:aliases w:val="Paragraf"/>
    <w:basedOn w:val="Normalny"/>
    <w:uiPriority w:val="99"/>
    <w:qFormat/>
    <w:rsid w:val="004A4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C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C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C70"/>
    <w:rPr>
      <w:b/>
      <w:bCs/>
      <w:smallCaps/>
      <w:color w:val="2F5496" w:themeColor="accent1" w:themeShade="BF"/>
      <w:spacing w:val="5"/>
    </w:rPr>
  </w:style>
  <w:style w:type="numbering" w:customStyle="1" w:styleId="Listazarzdzenie">
    <w:name w:val="Lista zarządzenie"/>
    <w:rsid w:val="004A4C70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4C70"/>
    <w:pPr>
      <w:ind w:left="2712" w:right="2731" w:hanging="10"/>
      <w:jc w:val="both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4C7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4C70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1524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2461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Seyffert</dc:creator>
  <cp:keywords/>
  <dc:description/>
  <cp:lastModifiedBy>Marcin Krzyszycha</cp:lastModifiedBy>
  <cp:revision>6</cp:revision>
  <cp:lastPrinted>2026-06-11T10:50:00Z</cp:lastPrinted>
  <dcterms:created xsi:type="dcterms:W3CDTF">2026-06-01T09:51:00Z</dcterms:created>
  <dcterms:modified xsi:type="dcterms:W3CDTF">2026-07-01T09:57:00Z</dcterms:modified>
</cp:coreProperties>
</file>